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41" w:rsidRPr="00BA06A2" w:rsidRDefault="00AB1E21" w:rsidP="00D15541">
      <w:pPr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B1E21"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3810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C:\Users\Admin\Desktop\Ирина Александровна 04.04\КОМ 1219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15541" w:rsidRPr="00BA06A2">
        <w:rPr>
          <w:rFonts w:ascii="Times New Roman" w:hAnsi="Times New Roman"/>
          <w:b/>
          <w:sz w:val="28"/>
          <w:szCs w:val="28"/>
        </w:rPr>
        <w:t>Содержание</w:t>
      </w:r>
    </w:p>
    <w:p w:rsidR="00D15541" w:rsidRDefault="00D15541" w:rsidP="00D1554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1.Общие положения</w:t>
      </w:r>
    </w:p>
    <w:p w:rsidR="00D15541" w:rsidRPr="00BA06A2" w:rsidRDefault="00D15541" w:rsidP="00D1554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 (Таблица 1).</w:t>
      </w:r>
    </w:p>
    <w:p w:rsidR="00D15541" w:rsidRPr="00BA06A2" w:rsidRDefault="00D15541" w:rsidP="00D1554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D15541" w:rsidRPr="00BA06A2" w:rsidRDefault="00D15541" w:rsidP="00D1554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3.1. Текущий контроль.</w:t>
      </w:r>
    </w:p>
    <w:p w:rsidR="00D15541" w:rsidRPr="00BA06A2" w:rsidRDefault="00D15541" w:rsidP="00D1554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D15541" w:rsidRPr="00BA06A2" w:rsidRDefault="00D15541" w:rsidP="00D1554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Приложения</w:t>
      </w:r>
    </w:p>
    <w:p w:rsidR="00F405B3" w:rsidRPr="004D2B3C" w:rsidRDefault="00F405B3" w:rsidP="00F405B3">
      <w:pPr>
        <w:tabs>
          <w:tab w:val="left" w:pos="285"/>
          <w:tab w:val="right" w:pos="9354"/>
        </w:tabs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tabs>
          <w:tab w:val="left" w:pos="6225"/>
        </w:tabs>
        <w:rPr>
          <w:rFonts w:ascii="Times New Roman" w:hAnsi="Times New Roman"/>
          <w:sz w:val="24"/>
          <w:szCs w:val="24"/>
        </w:rPr>
      </w:pPr>
    </w:p>
    <w:p w:rsidR="00F405B3" w:rsidRDefault="00F405B3" w:rsidP="00F405B3">
      <w:pPr>
        <w:shd w:val="clear" w:color="auto" w:fill="FFFFFF"/>
        <w:spacing w:after="125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405B3" w:rsidRPr="0097515A" w:rsidRDefault="00F405B3" w:rsidP="00F405B3">
      <w:pPr>
        <w:shd w:val="clear" w:color="auto" w:fill="FFFFFF"/>
        <w:spacing w:after="125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995" w:rsidRDefault="00274995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995" w:rsidRDefault="00274995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995" w:rsidRDefault="00274995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995" w:rsidRDefault="00274995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5B3" w:rsidRDefault="00F405B3" w:rsidP="00F405B3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55CD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274995" w:rsidRDefault="00274995" w:rsidP="00F405B3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color w:val="000000"/>
          <w:sz w:val="26"/>
          <w:szCs w:val="26"/>
        </w:rPr>
      </w:pPr>
    </w:p>
    <w:p w:rsidR="00274995" w:rsidRPr="005D2F1E" w:rsidRDefault="00274995" w:rsidP="002749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разработана на основе:</w:t>
      </w:r>
    </w:p>
    <w:p w:rsidR="00274995" w:rsidRPr="005D2F1E" w:rsidRDefault="00274995" w:rsidP="00274995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lastRenderedPageBreak/>
        <w:t>- Федерального государственного образовательного стандарта среднего профессионального образования по специальности:</w:t>
      </w:r>
      <w:r w:rsidRPr="005D2F1E">
        <w:rPr>
          <w:rFonts w:ascii="Times New Roman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5D2F1E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5D2F1E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274995" w:rsidRPr="005D2F1E" w:rsidRDefault="00274995" w:rsidP="00274995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5D2F1E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5D2F1E">
        <w:rPr>
          <w:rFonts w:ascii="Times New Roman" w:hAnsi="Times New Roman"/>
          <w:sz w:val="26"/>
          <w:szCs w:val="26"/>
        </w:rPr>
        <w:t xml:space="preserve">  22.02.06 Сварочное производство, 2019 г.</w:t>
      </w:r>
    </w:p>
    <w:p w:rsidR="00274995" w:rsidRPr="005D2F1E" w:rsidRDefault="00274995" w:rsidP="00274995">
      <w:pPr>
        <w:pStyle w:val="af1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- на основании рабочей программы обще</w:t>
      </w:r>
      <w:r>
        <w:rPr>
          <w:rFonts w:ascii="Times New Roman" w:hAnsi="Times New Roman"/>
          <w:sz w:val="26"/>
          <w:szCs w:val="26"/>
        </w:rPr>
        <w:t>образовательной дисциплины «Основы экологии</w:t>
      </w:r>
      <w:r w:rsidRPr="005D2F1E">
        <w:rPr>
          <w:rFonts w:ascii="Times New Roman" w:hAnsi="Times New Roman"/>
          <w:sz w:val="26"/>
          <w:szCs w:val="26"/>
        </w:rPr>
        <w:t>», 2019 г.</w:t>
      </w:r>
    </w:p>
    <w:p w:rsidR="00274995" w:rsidRPr="005D2F1E" w:rsidRDefault="00274995" w:rsidP="002749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5D2F1E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5D2F1E">
        <w:rPr>
          <w:rFonts w:ascii="Times New Roman" w:hAnsi="Times New Roman"/>
          <w:caps/>
          <w:sz w:val="26"/>
          <w:szCs w:val="26"/>
          <w:shd w:val="clear" w:color="auto" w:fill="FFFFFF"/>
        </w:rPr>
        <w:t>ен</w:t>
      </w:r>
      <w:r w:rsidRPr="005D2F1E">
        <w:rPr>
          <w:rFonts w:ascii="Times New Roman" w:hAnsi="Times New Roman"/>
          <w:sz w:val="26"/>
          <w:szCs w:val="26"/>
          <w:shd w:val="clear" w:color="auto" w:fill="FFFFFF"/>
        </w:rPr>
        <w:t>.0</w:t>
      </w:r>
      <w:r>
        <w:rPr>
          <w:rFonts w:ascii="Times New Roman" w:hAnsi="Times New Roman"/>
          <w:sz w:val="26"/>
          <w:szCs w:val="26"/>
          <w:shd w:val="clear" w:color="auto" w:fill="FFFFFF"/>
        </w:rPr>
        <w:t>4 Основы экологии</w:t>
      </w:r>
      <w:r w:rsidRPr="005D2F1E">
        <w:rPr>
          <w:rFonts w:ascii="Times New Roman" w:hAnsi="Times New Roman"/>
          <w:b/>
          <w:sz w:val="26"/>
          <w:szCs w:val="26"/>
        </w:rPr>
        <w:t>.</w:t>
      </w:r>
    </w:p>
    <w:p w:rsidR="00274995" w:rsidRPr="005D2F1E" w:rsidRDefault="00274995" w:rsidP="0027499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промежуточной аттестации в форме дифференцированного зачета.</w:t>
      </w:r>
    </w:p>
    <w:p w:rsidR="00F405B3" w:rsidRDefault="00F405B3" w:rsidP="00F405B3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bCs/>
          <w:sz w:val="26"/>
          <w:szCs w:val="26"/>
        </w:rPr>
      </w:pPr>
      <w:r w:rsidRPr="008427C5">
        <w:rPr>
          <w:rFonts w:eastAsia="Calibri"/>
          <w:bCs/>
          <w:sz w:val="26"/>
          <w:szCs w:val="26"/>
        </w:rPr>
        <w:t xml:space="preserve"> </w:t>
      </w:r>
    </w:p>
    <w:p w:rsidR="00D15541" w:rsidRPr="00BA06A2" w:rsidRDefault="00D15541" w:rsidP="00D15541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  <w:r w:rsidRPr="00BA06A2">
        <w:rPr>
          <w:rFonts w:ascii="Times New Roman" w:hAnsi="Times New Roman"/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p w:rsidR="00F405B3" w:rsidRPr="00D15541" w:rsidRDefault="00F405B3" w:rsidP="00F405B3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05B3" w:rsidRPr="00454654" w:rsidRDefault="00F405B3" w:rsidP="00F405B3">
      <w:pPr>
        <w:ind w:firstLine="709"/>
        <w:jc w:val="right"/>
        <w:rPr>
          <w:rFonts w:ascii="Times New Roman" w:hAnsi="Times New Roman"/>
          <w:sz w:val="26"/>
          <w:szCs w:val="26"/>
        </w:rPr>
      </w:pPr>
      <w:r w:rsidRPr="00454654">
        <w:rPr>
          <w:rFonts w:ascii="Times New Roman" w:hAnsi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4"/>
        <w:gridCol w:w="4847"/>
      </w:tblGrid>
      <w:tr w:rsidR="00F405B3" w:rsidRPr="00D82F28" w:rsidTr="00274995">
        <w:trPr>
          <w:tblHeader/>
        </w:trPr>
        <w:tc>
          <w:tcPr>
            <w:tcW w:w="4927" w:type="dxa"/>
            <w:shd w:val="clear" w:color="auto" w:fill="auto"/>
          </w:tcPr>
          <w:p w:rsidR="00F405B3" w:rsidRPr="00D82F28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82F2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обучения: умения,</w:t>
            </w:r>
          </w:p>
          <w:p w:rsidR="00F405B3" w:rsidRPr="00D82F28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F28">
              <w:rPr>
                <w:rFonts w:ascii="Times New Roman" w:hAnsi="Times New Roman"/>
                <w:b/>
                <w:bCs/>
                <w:sz w:val="26"/>
                <w:szCs w:val="26"/>
              </w:rPr>
              <w:t>знания</w:t>
            </w:r>
          </w:p>
        </w:tc>
        <w:tc>
          <w:tcPr>
            <w:tcW w:w="4927" w:type="dxa"/>
            <w:shd w:val="clear" w:color="auto" w:fill="auto"/>
          </w:tcPr>
          <w:p w:rsidR="00F405B3" w:rsidRPr="00D82F28" w:rsidRDefault="00F405B3" w:rsidP="0027499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82F28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F405B3" w:rsidRPr="00D82F28" w:rsidTr="00274995">
        <w:tc>
          <w:tcPr>
            <w:tcW w:w="4927" w:type="dxa"/>
            <w:shd w:val="clear" w:color="auto" w:fill="auto"/>
          </w:tcPr>
          <w:p w:rsidR="00F405B3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2F28">
              <w:rPr>
                <w:rFonts w:ascii="Times New Roman" w:hAnsi="Times New Roman"/>
                <w:sz w:val="26"/>
                <w:szCs w:val="26"/>
              </w:rPr>
              <w:t>Знать: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-принципы взаимодействия живых организмов и среды обитания;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-особенности взаимодействия общества и природы, основные источники техногенного воздействия на окружающую среду;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-об условиях устойчивого развития экосистем и возможных причинах возникновения экологического кризиса;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-принципы и методы рационального природопользования;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-методы экологического регулирования; принципы размещения производств различного типа;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-основные группы отходов, их источники и масштабы образования;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-понятие и принципы мониторинга окружающей среды;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-правовые и социальные вопросы природопользования и экологической безопасности;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-принципы и правила международного сотрудничества в области </w:t>
            </w: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lastRenderedPageBreak/>
              <w:t xml:space="preserve">природопользования и охраны окружающей среды;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 xml:space="preserve">-природоресурсный потенциал Российской Федерации; </w:t>
            </w:r>
          </w:p>
          <w:p w:rsidR="00F405B3" w:rsidRPr="008427C5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ru-RU"/>
              </w:rPr>
              <w:t>-охраняемые природные территории;</w:t>
            </w:r>
          </w:p>
          <w:p w:rsidR="00F405B3" w:rsidRPr="00403314" w:rsidRDefault="00F405B3" w:rsidP="0027499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6"/>
                <w:szCs w:val="26"/>
                <w:lang w:bidi="hi-IN"/>
              </w:rPr>
            </w:pPr>
          </w:p>
        </w:tc>
        <w:tc>
          <w:tcPr>
            <w:tcW w:w="4927" w:type="dxa"/>
            <w:shd w:val="clear" w:color="auto" w:fill="auto"/>
          </w:tcPr>
          <w:p w:rsidR="00F405B3" w:rsidRDefault="00F405B3" w:rsidP="00274995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  <w:p w:rsidR="00F405B3" w:rsidRDefault="00F405B3" w:rsidP="00274995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  <w:p w:rsidR="00F405B3" w:rsidRDefault="00F405B3" w:rsidP="00274995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  <w:p w:rsidR="00F405B3" w:rsidRDefault="00F405B3" w:rsidP="00274995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  <w:r w:rsidRPr="00F76E9B">
              <w:rPr>
                <w:color w:val="000000"/>
                <w:sz w:val="26"/>
                <w:szCs w:val="26"/>
              </w:rPr>
              <w:t>Наблюдение, контроль выполнения практической работы, тестирование</w:t>
            </w:r>
          </w:p>
          <w:p w:rsidR="00F405B3" w:rsidRPr="00494AF9" w:rsidRDefault="00F405B3" w:rsidP="00274995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  <w:r w:rsidRPr="00494AF9">
              <w:rPr>
                <w:color w:val="000000"/>
                <w:sz w:val="26"/>
                <w:szCs w:val="26"/>
              </w:rPr>
              <w:t>Характеристика основны</w:t>
            </w:r>
            <w:r>
              <w:rPr>
                <w:color w:val="000000"/>
                <w:sz w:val="26"/>
                <w:szCs w:val="26"/>
              </w:rPr>
              <w:t xml:space="preserve">х </w:t>
            </w:r>
            <w:r w:rsidRPr="00494AF9">
              <w:rPr>
                <w:color w:val="000000"/>
                <w:sz w:val="26"/>
                <w:szCs w:val="26"/>
              </w:rPr>
              <w:t>видов отходов, их источников имасштабы образования.Перечисление ихарактеристика производств,дающих большую частьотходов.Сравнительный анализбезотходных технологий.</w:t>
            </w:r>
          </w:p>
          <w:p w:rsidR="00F405B3" w:rsidRPr="00F76E9B" w:rsidRDefault="00F405B3" w:rsidP="00274995">
            <w:pPr>
              <w:pStyle w:val="af4"/>
              <w:jc w:val="both"/>
              <w:rPr>
                <w:color w:val="000000"/>
                <w:sz w:val="26"/>
                <w:szCs w:val="26"/>
              </w:rPr>
            </w:pPr>
          </w:p>
          <w:p w:rsidR="00F405B3" w:rsidRPr="00D82F28" w:rsidRDefault="00F405B3" w:rsidP="00274995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405B3" w:rsidRPr="00D82F28" w:rsidTr="00274995">
        <w:tc>
          <w:tcPr>
            <w:tcW w:w="4927" w:type="dxa"/>
            <w:shd w:val="clear" w:color="auto" w:fill="auto"/>
          </w:tcPr>
          <w:p w:rsidR="00F405B3" w:rsidRPr="00D82F28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2F2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Уметь:</w:t>
            </w:r>
          </w:p>
          <w:p w:rsidR="00F405B3" w:rsidRPr="008427C5" w:rsidRDefault="00F405B3" w:rsidP="002749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hi-IN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hi-IN"/>
              </w:rPr>
              <w:t xml:space="preserve">-анализировать и прогнозировать экологические последствия различных видов деятельности; </w:t>
            </w:r>
          </w:p>
          <w:p w:rsidR="00F405B3" w:rsidRPr="008427C5" w:rsidRDefault="00F405B3" w:rsidP="002749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hi-IN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hi-IN"/>
              </w:rPr>
              <w:t xml:space="preserve">-использовать в профессиональной деятельности представления о взаимосвязи организмов и среды обитания; </w:t>
            </w:r>
          </w:p>
          <w:p w:rsidR="00F405B3" w:rsidRPr="008427C5" w:rsidRDefault="00F405B3" w:rsidP="002749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hi-IN"/>
              </w:rPr>
            </w:pPr>
            <w:r w:rsidRPr="008427C5">
              <w:rPr>
                <w:rFonts w:ascii="Times New Roman" w:hAnsi="Times New Roman"/>
                <w:i/>
                <w:iCs/>
                <w:kern w:val="1"/>
                <w:sz w:val="26"/>
                <w:szCs w:val="26"/>
                <w:lang w:bidi="hi-IN"/>
              </w:rPr>
              <w:t>-соблюдать в профессиональной деятельности регламенты экологической безопасности.</w:t>
            </w:r>
          </w:p>
          <w:p w:rsidR="00F405B3" w:rsidRPr="00D82F28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F405B3" w:rsidRPr="00F76E9B" w:rsidRDefault="00F405B3" w:rsidP="002749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6E9B">
              <w:rPr>
                <w:rFonts w:ascii="Times New Roman" w:hAnsi="Times New Roman"/>
                <w:color w:val="000000"/>
                <w:sz w:val="26"/>
                <w:szCs w:val="26"/>
              </w:rPr>
              <w:t>Наблюдение, контроль выполнения практической работы, тестирование</w:t>
            </w:r>
          </w:p>
          <w:p w:rsidR="00F405B3" w:rsidRPr="00F76E9B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6E9B">
              <w:rPr>
                <w:rFonts w:ascii="Times New Roman" w:hAnsi="Times New Roman"/>
                <w:sz w:val="26"/>
                <w:szCs w:val="26"/>
              </w:rPr>
              <w:t>Выбор состава источников,необходимых для составленияпрогноза последствийприродопользования, а такжесоблюдения экологических</w:t>
            </w:r>
          </w:p>
          <w:p w:rsidR="00F405B3" w:rsidRPr="00494AF9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6E9B">
              <w:rPr>
                <w:rFonts w:ascii="Times New Roman" w:hAnsi="Times New Roman"/>
                <w:sz w:val="26"/>
                <w:szCs w:val="26"/>
              </w:rPr>
              <w:t>закономерностей.</w:t>
            </w:r>
          </w:p>
          <w:p w:rsidR="00F405B3" w:rsidRPr="00494AF9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94AF9">
              <w:rPr>
                <w:rFonts w:ascii="Times New Roman" w:hAnsi="Times New Roman"/>
                <w:sz w:val="26"/>
                <w:szCs w:val="26"/>
              </w:rPr>
              <w:t>Систематизация основныхисточников техногенноговоздействия на окружающуюсреду.</w:t>
            </w:r>
          </w:p>
          <w:p w:rsidR="00F405B3" w:rsidRPr="00494AF9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94AF9">
              <w:rPr>
                <w:rFonts w:ascii="Times New Roman" w:hAnsi="Times New Roman"/>
                <w:sz w:val="26"/>
                <w:szCs w:val="26"/>
              </w:rPr>
              <w:t>Выбор методов, технологий иаппараты для утилизациигазовых выбросов, стоков, твердых отходов.</w:t>
            </w:r>
          </w:p>
          <w:p w:rsidR="00F405B3" w:rsidRPr="00494AF9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94AF9">
              <w:rPr>
                <w:rFonts w:ascii="Times New Roman" w:hAnsi="Times New Roman"/>
                <w:sz w:val="26"/>
                <w:szCs w:val="26"/>
              </w:rPr>
              <w:t>Определение основныхисточников появления отходовпроизводства.</w:t>
            </w:r>
          </w:p>
          <w:p w:rsidR="00F405B3" w:rsidRPr="00494AF9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94AF9">
              <w:rPr>
                <w:rFonts w:ascii="Times New Roman" w:hAnsi="Times New Roman"/>
                <w:sz w:val="26"/>
                <w:szCs w:val="26"/>
              </w:rPr>
              <w:t>Выявление масштабовобразования отходов и ихвоздействие на окружающуюсреду.</w:t>
            </w:r>
          </w:p>
        </w:tc>
      </w:tr>
    </w:tbl>
    <w:p w:rsidR="00D15541" w:rsidRDefault="00D15541" w:rsidP="00F405B3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15541" w:rsidRPr="00BA06A2" w:rsidRDefault="00D15541" w:rsidP="00D1554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A06A2">
        <w:rPr>
          <w:rFonts w:ascii="Times New Roman" w:hAnsi="Times New Roman"/>
          <w:b/>
          <w:caps/>
          <w:sz w:val="28"/>
          <w:szCs w:val="28"/>
        </w:rPr>
        <w:t>3. оценочные материалы</w:t>
      </w:r>
    </w:p>
    <w:p w:rsidR="00D15541" w:rsidRPr="00BA06A2" w:rsidRDefault="00D15541" w:rsidP="00D15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6A2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D15541" w:rsidRPr="00BA06A2" w:rsidRDefault="00D15541" w:rsidP="00D1554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3.1.1.Банк тестовых заданий по темам дисциплины</w:t>
      </w: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  <w:u w:val="single"/>
        </w:rPr>
        <w:t>Тема 1. Экология как научная дисциплина</w:t>
      </w:r>
      <w:r>
        <w:rPr>
          <w:rFonts w:ascii="Times New Roman" w:hAnsi="Times New Roman"/>
          <w:sz w:val="26"/>
          <w:szCs w:val="26"/>
        </w:rPr>
        <w:t>.</w:t>
      </w:r>
    </w:p>
    <w:p w:rsidR="00F405B3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Изменение климата на планете, повышение средней температуры Земли.</w:t>
      </w:r>
    </w:p>
    <w:p w:rsidR="00F405B3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Повышение уровня мирового океана.</w:t>
      </w:r>
    </w:p>
    <w:p w:rsidR="00F405B3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Увеличение содержания углекислоты в атмосфере, возникновение « парникового эффекта».</w:t>
      </w:r>
    </w:p>
    <w:p w:rsidR="00F405B3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Появление «озоновой дыры», уменьшение озонового слоя.</w:t>
      </w:r>
    </w:p>
    <w:p w:rsidR="00F405B3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Водная, ветровая эрозия почв, опустынивание земель, утрата их продуктивности.</w:t>
      </w:r>
    </w:p>
    <w:p w:rsidR="00F405B3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Нарушение уникального генетического фонда планеты</w:t>
      </w:r>
    </w:p>
    <w:p w:rsidR="00F405B3" w:rsidRPr="00593727" w:rsidRDefault="00F405B3" w:rsidP="00F405B3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Разрушение экосистем, исчезновение десятков тысяч видов растений и животных.</w:t>
      </w: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  <w:u w:val="single"/>
        </w:rPr>
        <w:t>Тема 2. Среда обитания человека и экологическая безопасность.</w:t>
      </w:r>
    </w:p>
    <w:p w:rsidR="00F405B3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lastRenderedPageBreak/>
        <w:t>В каких районах необходимо размещать промышленные предприятия(вдали от населенных пунктов)</w:t>
      </w:r>
    </w:p>
    <w:p w:rsidR="00F405B3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Состояние атмосферы, при котором снижается количество прямой солнечной радиации (запыленность)</w:t>
      </w:r>
    </w:p>
    <w:p w:rsidR="00F405B3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Один из наиболее радиоактивных элементов периодической системы (уран)</w:t>
      </w:r>
    </w:p>
    <w:p w:rsidR="00F405B3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Одно из последствий радиоактивного загрязнения, которое оказывает отрицательное влияние на здоровье потомков (мутации)</w:t>
      </w:r>
    </w:p>
    <w:p w:rsidR="00F405B3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Образования в озоновом слое Земли, которые пагубно влияют на состояние атмосферы и других оболочек Земли (дыры)</w:t>
      </w:r>
    </w:p>
    <w:p w:rsidR="00F405B3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Какая технология производства используется по анологии с процессами, происходящими в Биосфере: отходы одного звена в экосистеме используются другими звеньями (безотходная)</w:t>
      </w:r>
    </w:p>
    <w:p w:rsidR="00F405B3" w:rsidRPr="00593727" w:rsidRDefault="00F405B3" w:rsidP="00F405B3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Вещества, признанные не пригодными для дальнейшего использования в рамках имеющихся технологий, или после бытового использования продукции (отходы)</w:t>
      </w: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8427C5">
        <w:rPr>
          <w:rFonts w:ascii="Times New Roman" w:hAnsi="Times New Roman"/>
          <w:sz w:val="26"/>
          <w:szCs w:val="26"/>
          <w:u w:val="single"/>
        </w:rPr>
        <w:t xml:space="preserve">Тема 3. Концепция устойчивого развития 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1.Что означает термин «Устойчивое развитие»?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2.Как взаимосвязано изменение климата с устойчивым развитием?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3.Какое значение имеет представление об устойчивом развитии для ноосферной цивилизации?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4.Какие международные документы легли в основу концепции устойчивого развития?</w:t>
      </w: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8427C5">
        <w:rPr>
          <w:rFonts w:ascii="Times New Roman" w:hAnsi="Times New Roman"/>
          <w:sz w:val="26"/>
          <w:szCs w:val="26"/>
          <w:u w:val="single"/>
        </w:rPr>
        <w:t xml:space="preserve">Тема 4. </w:t>
      </w:r>
      <w:r w:rsidRPr="008427C5">
        <w:rPr>
          <w:rFonts w:ascii="Times New Roman" w:hAnsi="Times New Roman"/>
          <w:sz w:val="26"/>
          <w:szCs w:val="26"/>
          <w:u w:val="single"/>
        </w:rPr>
        <w:tab/>
        <w:t>Охрана природы.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1. Требования к охране водных объектов.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2. Организация сети пунктов контроля за качеством поверхностных вод.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3. Расположение створов с различным водоообменом.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4. Установление категории пункта контроля за качеством поверхностных вод.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5. Полная и сокращенная программа контроля по гидрологическим и гидрохимическим показателям.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6. Наблюдения за качеством природных вод с помощью комплексных лабораторий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7. Общие и суммарные показатели качества вод.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8. Определение неорганических загрязнителей в природных водах.</w:t>
      </w:r>
    </w:p>
    <w:p w:rsidR="00F405B3" w:rsidRPr="008427C5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427C5">
        <w:rPr>
          <w:rFonts w:ascii="Times New Roman" w:hAnsi="Times New Roman"/>
          <w:sz w:val="26"/>
          <w:szCs w:val="26"/>
        </w:rPr>
        <w:t>9. Определение органических загрязнителей в природных водах.</w:t>
      </w:r>
    </w:p>
    <w:p w:rsidR="00F405B3" w:rsidRPr="00593727" w:rsidRDefault="00F405B3" w:rsidP="00F405B3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В чем заключается сущность юридической ответственности за экологическое правонарушение?</w:t>
      </w:r>
    </w:p>
    <w:p w:rsidR="00F405B3" w:rsidRPr="00593727" w:rsidRDefault="00F405B3" w:rsidP="00F405B3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Чем характеризуется субъективная сторона экологического правонарушения?</w:t>
      </w:r>
    </w:p>
    <w:p w:rsidR="00F405B3" w:rsidRPr="00593727" w:rsidRDefault="00F405B3" w:rsidP="00F405B3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Чем характеризуется безвиновная ответственность за экологическое правонарушение?</w:t>
      </w:r>
    </w:p>
    <w:p w:rsidR="00F405B3" w:rsidRDefault="00F405B3" w:rsidP="00F405B3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93727">
        <w:rPr>
          <w:rFonts w:ascii="Times New Roman" w:hAnsi="Times New Roman"/>
          <w:sz w:val="26"/>
          <w:szCs w:val="26"/>
        </w:rPr>
        <w:t>Каким нормативно-правовым актом регулируются основания дисциплинарной ответственности?</w:t>
      </w: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F405B3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F405B3" w:rsidRPr="00D063A6" w:rsidRDefault="00F405B3" w:rsidP="00F405B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F405B3" w:rsidRPr="00454654" w:rsidRDefault="00F405B3" w:rsidP="00F405B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54654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 xml:space="preserve">3 </w:t>
      </w:r>
      <w:r w:rsidRPr="00454654">
        <w:rPr>
          <w:rFonts w:ascii="Times New Roman" w:hAnsi="Times New Roman"/>
          <w:sz w:val="26"/>
          <w:szCs w:val="26"/>
        </w:rPr>
        <w:t>- Показатели оценки устных ответов</w:t>
      </w:r>
    </w:p>
    <w:p w:rsidR="00F405B3" w:rsidRPr="00454654" w:rsidRDefault="00F405B3" w:rsidP="00F405B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F405B3" w:rsidRPr="00454654" w:rsidTr="00274995">
        <w:tc>
          <w:tcPr>
            <w:tcW w:w="111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465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465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F405B3" w:rsidRPr="00454654" w:rsidTr="00274995">
        <w:tc>
          <w:tcPr>
            <w:tcW w:w="111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F405B3" w:rsidRPr="00454654" w:rsidTr="00274995">
        <w:tc>
          <w:tcPr>
            <w:tcW w:w="111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F405B3" w:rsidRPr="00454654" w:rsidTr="00274995">
        <w:tc>
          <w:tcPr>
            <w:tcW w:w="111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F405B3" w:rsidRPr="00454654" w:rsidTr="00274995">
        <w:tc>
          <w:tcPr>
            <w:tcW w:w="111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F405B3" w:rsidRPr="00454654" w:rsidTr="00274995">
        <w:tc>
          <w:tcPr>
            <w:tcW w:w="111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F405B3" w:rsidRDefault="00F405B3" w:rsidP="00F405B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Pr="00454654" w:rsidRDefault="00F405B3" w:rsidP="00F405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54654">
        <w:rPr>
          <w:rFonts w:ascii="Times New Roman" w:hAnsi="Times New Roman"/>
          <w:b/>
          <w:bCs/>
          <w:sz w:val="26"/>
          <w:szCs w:val="26"/>
        </w:rPr>
        <w:t>3.1.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Pr="00454654">
        <w:rPr>
          <w:rFonts w:ascii="Times New Roman" w:hAnsi="Times New Roman"/>
          <w:b/>
          <w:bCs/>
          <w:sz w:val="26"/>
          <w:szCs w:val="26"/>
        </w:rPr>
        <w:t xml:space="preserve"> Банк тестовых заданий по темам дисциплины</w:t>
      </w:r>
    </w:p>
    <w:p w:rsidR="00F405B3" w:rsidRPr="00454654" w:rsidRDefault="00F405B3" w:rsidP="00F405B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Pr="00454654" w:rsidRDefault="00F405B3" w:rsidP="00F405B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45465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F405B3" w:rsidRPr="00454654" w:rsidRDefault="00F405B3" w:rsidP="00F405B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5465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F405B3" w:rsidRPr="00454654" w:rsidRDefault="00F405B3" w:rsidP="00F405B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5465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F405B3" w:rsidRPr="00454654" w:rsidRDefault="00F405B3" w:rsidP="00F405B3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5465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405B3" w:rsidRPr="008B5C9B" w:rsidRDefault="00F405B3" w:rsidP="00F405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8B5C9B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F405B3" w:rsidRPr="001A2332" w:rsidRDefault="00F405B3" w:rsidP="00F405B3">
      <w:pPr>
        <w:spacing w:after="0" w:line="259" w:lineRule="auto"/>
        <w:jc w:val="center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Вариант 1</w:t>
      </w:r>
    </w:p>
    <w:p w:rsidR="00F405B3" w:rsidRPr="00B737C6" w:rsidRDefault="00F405B3" w:rsidP="00F405B3">
      <w:pPr>
        <w:spacing w:after="0" w:line="259" w:lineRule="auto"/>
        <w:rPr>
          <w:rFonts w:ascii="Times New Roman" w:eastAsia="Calibri" w:hAnsi="Times New Roman"/>
          <w:b/>
          <w:iCs/>
          <w:sz w:val="26"/>
          <w:szCs w:val="26"/>
          <w:lang w:eastAsia="en-US"/>
        </w:rPr>
      </w:pPr>
      <w:r w:rsidRPr="00B737C6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Рекомендации:</w:t>
      </w:r>
    </w:p>
    <w:p w:rsidR="00F405B3" w:rsidRPr="001A2332" w:rsidRDefault="00F405B3" w:rsidP="00F405B3">
      <w:pPr>
        <w:spacing w:after="0" w:line="259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1.Запишите номера пунктов в верной последовательности</w:t>
      </w:r>
    </w:p>
    <w:p w:rsidR="00F405B3" w:rsidRPr="001A2332" w:rsidRDefault="00F405B3" w:rsidP="00F405B3">
      <w:pPr>
        <w:spacing w:after="0" w:line="259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2-16. Выберите один номер верного варианта ответа </w:t>
      </w:r>
    </w:p>
    <w:p w:rsidR="00F405B3" w:rsidRPr="001A2332" w:rsidRDefault="00F405B3" w:rsidP="00F405B3">
      <w:pPr>
        <w:spacing w:after="0" w:line="259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17, 20. Запишите </w:t>
      </w:r>
      <w:r w:rsidRPr="001A2332">
        <w:rPr>
          <w:rFonts w:ascii="Times New Roman" w:eastAsia="Calibri" w:hAnsi="Times New Roman"/>
          <w:bCs/>
          <w:iCs/>
          <w:sz w:val="26"/>
          <w:szCs w:val="26"/>
          <w:u w:val="single"/>
          <w:lang w:eastAsia="en-US"/>
        </w:rPr>
        <w:t>два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номера правильных ответов</w:t>
      </w:r>
    </w:p>
    <w:p w:rsidR="00F405B3" w:rsidRPr="001A2332" w:rsidRDefault="00F405B3" w:rsidP="00F405B3">
      <w:pPr>
        <w:spacing w:after="0" w:line="259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18. Вставьте пропущенное слово</w:t>
      </w:r>
    </w:p>
    <w:p w:rsidR="00F405B3" w:rsidRPr="001A2332" w:rsidRDefault="00F405B3" w:rsidP="00F405B3">
      <w:pPr>
        <w:spacing w:after="0"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 xml:space="preserve">19.Установите соответствие между глобальной экологической проблемой и антропогенным фактором среды, который её вызывает </w:t>
      </w:r>
    </w:p>
    <w:p w:rsidR="00F405B3" w:rsidRPr="001A2332" w:rsidRDefault="00F405B3" w:rsidP="00F405B3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lastRenderedPageBreak/>
        <w:t>Тест: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1.Запишите номера пунктов в верной последовательности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Установите правильную последовательность стадий ресурсосбережения: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ремонт;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2)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проектирование;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3)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потребление продукции;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4)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производство.   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2.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Постоянно действующий орган ООН по окружающей среде со штаб-квартирой в Найроби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ФАО;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ЮНЕСКО;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ВОЗ;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ЮНЕП.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3.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Доступная при данных технологиях и социально-экономических отношениях совокупность природных ресурсов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ресурсный потенциал;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природный потенциал;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природно-ресурсный потенциал;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социальные факторы.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4.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Метод переработки пищевых твердых бытовых отходов за счет их аэробного окисления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компостирование;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пиролиз;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захоронение;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сжигание.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5.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Слежение за природными явлениями и процессами, протекающими в естественной обстановке, без антропогенного влияния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импактный мониторинг;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фоновый мониторинг;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глобальный мониторинг;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региональный мониторинг.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6.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Красная книга –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Конституция РФ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Энциклопедия о животных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Постановление Правительства РФ «Об установлении охраны редких и исчезающих видов животных»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Книга в красном переплете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7. 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Общественные (экологические) отношения в области взаимодействия общества и природы делятся на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отраслевые  и межотраслевые экологические отношения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отраслевые  и комплексные экологические отношения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отраслевые, межотраслевые и комплексные экологические отношения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составные и отраслевые экологические отношения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.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8.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Декларация по окружающей среде и развитию 1992 года была принята в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Рио-де-Жанейро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Москве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Пекине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Париже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lastRenderedPageBreak/>
        <w:t xml:space="preserve">9. 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Рекреационные территории –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территории по охране животного мира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территории со старинными  архитектурными памятниками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загрязненные территории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участки естественных природных ландшафтов, используемых для отдыха и лечения  людей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10.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Группа международных объектов охраны окружающей природной среды, к которой относится Черное море – это объекты,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находящиеся в пользовании всех государств;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используемые двумя или несколькими государствами;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перемещающиеся по территории различных стран;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охраняемые государством, но взятые на международный контроль.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11.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Ступень мониторинга приземного слоя воздуха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локальный;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региональный;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глобальный;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фоновый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12.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Тип ущерба  при потери промышленной и сельскохозяйственной  продукции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социальный;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экономический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экологический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социально-экономический.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13.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Уникальные, невоспроизводимые природные объекты, имеющие научную, экологическую, культурную и эстетическую ценность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памятники природы;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заказники;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заповедники;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национальные парки.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14.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Всемирный день окружающей среды, провозглашенный ООН, отмечается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5 июня;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10 января;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20 декабря;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15 апреля.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15.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Условия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 xml:space="preserve"> сокращения количества поступающих загрязнений от промышленных предприятий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сокращение производства изготовления продукции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применение малоотходного производства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применение различных штрафных санкций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издание соответствующих законов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16.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Территории, создаваемые на определенный срок для сохранения или восстановления природных комплексов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заповедники;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заказники;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природные парки;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национальные парки.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17. Запишите 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u w:val="single"/>
          <w:lang w:eastAsia="en-US"/>
        </w:rPr>
        <w:t>два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номера правильных ответов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>Верными являются высказывания: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загрязнение  - привнесение в окружающую среду химических агентов;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 химическим загрязнителям относятся продукты генной инженерии;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наиболее опасное является тепловое загрязнение биосферы;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биосфера загрязнена выбросами в атмосферу диоксида углерода.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18. Вставьте пропущенное слово</w:t>
      </w:r>
    </w:p>
    <w:p w:rsidR="00F405B3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Человеческая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 xml:space="preserve"> деятельность, которая ведет к утрате природой ее полезных свойств – это____________ воздействие.</w:t>
      </w:r>
    </w:p>
    <w:p w:rsidR="00F405B3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19.Установите соответствие между глобальной экологической проблемой и антропогенным фактором среды, который её вызывает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567" w:type="dxa"/>
        <w:tblLook w:val="01E0" w:firstRow="1" w:lastRow="1" w:firstColumn="1" w:lastColumn="1" w:noHBand="0" w:noVBand="0"/>
      </w:tblPr>
      <w:tblGrid>
        <w:gridCol w:w="142"/>
        <w:gridCol w:w="2048"/>
        <w:gridCol w:w="1905"/>
        <w:gridCol w:w="143"/>
        <w:gridCol w:w="2048"/>
        <w:gridCol w:w="1904"/>
        <w:gridCol w:w="144"/>
      </w:tblGrid>
      <w:tr w:rsidR="00F405B3" w:rsidRPr="001A2332" w:rsidTr="00274995">
        <w:trPr>
          <w:gridAfter w:val="1"/>
          <w:wAfter w:w="144" w:type="dxa"/>
          <w:trHeight w:val="420"/>
        </w:trPr>
        <w:tc>
          <w:tcPr>
            <w:tcW w:w="4095" w:type="dxa"/>
            <w:gridSpan w:val="3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ГЛОБАЛЬНАЯ ЭКОЛОГИЧЕСКАЯ ПРОБЛЕМА</w:t>
            </w:r>
          </w:p>
        </w:tc>
        <w:tc>
          <w:tcPr>
            <w:tcW w:w="4095" w:type="dxa"/>
            <w:gridSpan w:val="3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АНТРОПОГЕННЫЙ ФАКТОР СРЕДЫ</w:t>
            </w:r>
          </w:p>
        </w:tc>
      </w:tr>
      <w:tr w:rsidR="00F405B3" w:rsidRPr="001A2332" w:rsidTr="00274995">
        <w:trPr>
          <w:gridAfter w:val="1"/>
          <w:wAfter w:w="144" w:type="dxa"/>
          <w:trHeight w:val="1708"/>
        </w:trPr>
        <w:tc>
          <w:tcPr>
            <w:tcW w:w="4095" w:type="dxa"/>
            <w:gridSpan w:val="3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А) парниковый эффект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Б) озоновые дыры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В) кислотные дожди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Г) образование классического смога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4095" w:type="dxa"/>
            <w:gridSpan w:val="3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1) взаимодействие оксидов серы и азота с осадками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2)поступление в атмосферу фреонов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3)накопление в атмосфере углекислого газа</w:t>
            </w:r>
          </w:p>
        </w:tc>
      </w:tr>
      <w:tr w:rsidR="00F405B3" w:rsidRPr="001A2332" w:rsidTr="0027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368"/>
        </w:trPr>
        <w:tc>
          <w:tcPr>
            <w:tcW w:w="2048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br w:type="column"/>
            </w: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br w:type="column"/>
            </w: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048" w:type="dxa"/>
            <w:gridSpan w:val="2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2048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048" w:type="dxa"/>
            <w:gridSpan w:val="2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Г</w:t>
            </w:r>
          </w:p>
        </w:tc>
      </w:tr>
      <w:tr w:rsidR="00F405B3" w:rsidRPr="001A2332" w:rsidTr="0027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368"/>
        </w:trPr>
        <w:tc>
          <w:tcPr>
            <w:tcW w:w="2048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048" w:type="dxa"/>
            <w:gridSpan w:val="2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048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048" w:type="dxa"/>
            <w:gridSpan w:val="2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</w:tr>
    </w:tbl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                20. Запишите 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u w:val="single"/>
          <w:lang w:eastAsia="en-US"/>
        </w:rPr>
        <w:t>два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номера правильных ответов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>Верными являются высказывания: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диоксид углерода способствует парниковому эффекту;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диоксид углерода – пылеобразный загрязнитель;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природная среда – естественная среда обитания живых организмов;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природопользование и природная среда понятия тождественные.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847"/>
        <w:gridCol w:w="846"/>
        <w:gridCol w:w="846"/>
        <w:gridCol w:w="846"/>
        <w:gridCol w:w="846"/>
        <w:gridCol w:w="846"/>
        <w:gridCol w:w="2026"/>
        <w:gridCol w:w="918"/>
        <w:gridCol w:w="847"/>
      </w:tblGrid>
      <w:tr w:rsidR="00F405B3" w:rsidRPr="004D256E" w:rsidTr="00274995">
        <w:trPr>
          <w:trHeight w:val="297"/>
        </w:trPr>
        <w:tc>
          <w:tcPr>
            <w:tcW w:w="9605" w:type="dxa"/>
            <w:gridSpan w:val="10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Вариант 1.Ответы</w:t>
            </w:r>
          </w:p>
        </w:tc>
      </w:tr>
      <w:tr w:rsidR="00F405B3" w:rsidRPr="004D256E" w:rsidTr="00274995">
        <w:trPr>
          <w:trHeight w:val="281"/>
        </w:trPr>
        <w:tc>
          <w:tcPr>
            <w:tcW w:w="27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026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F405B3" w:rsidRPr="004D256E" w:rsidTr="00274995">
        <w:trPr>
          <w:trHeight w:val="281"/>
        </w:trPr>
        <w:tc>
          <w:tcPr>
            <w:tcW w:w="27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2134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2026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</w:tr>
      <w:tr w:rsidR="00F405B3" w:rsidRPr="004D256E" w:rsidTr="00274995">
        <w:trPr>
          <w:trHeight w:val="297"/>
        </w:trPr>
        <w:tc>
          <w:tcPr>
            <w:tcW w:w="27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026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94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20</w:t>
            </w:r>
          </w:p>
        </w:tc>
      </w:tr>
      <w:tr w:rsidR="00F405B3" w:rsidRPr="004D256E" w:rsidTr="00274995">
        <w:trPr>
          <w:trHeight w:val="297"/>
        </w:trPr>
        <w:tc>
          <w:tcPr>
            <w:tcW w:w="27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0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2026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разрушительное</w:t>
            </w:r>
          </w:p>
        </w:tc>
        <w:tc>
          <w:tcPr>
            <w:tcW w:w="94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3211</w:t>
            </w:r>
          </w:p>
        </w:tc>
        <w:tc>
          <w:tcPr>
            <w:tcW w:w="909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ав</w:t>
            </w:r>
          </w:p>
        </w:tc>
      </w:tr>
    </w:tbl>
    <w:p w:rsidR="00F405B3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</w:p>
    <w:p w:rsidR="00F405B3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</w:p>
    <w:p w:rsidR="00F405B3" w:rsidRPr="001A2332" w:rsidRDefault="00F405B3" w:rsidP="00F405B3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Вариант 2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>Темы: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 xml:space="preserve">Экологические проблемы биосферы. Загрязнение окружающей среды. Охрана природы. Международное сотрудничество в области природопользования и охраны окружающей среды.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Рекомендации: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1.Запишите номера пунктов в верной последовательности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2-16. Выберите один номер верного варианта ответа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17, 20. Запишите </w:t>
      </w:r>
      <w:r w:rsidRPr="001A2332">
        <w:rPr>
          <w:rFonts w:ascii="Times New Roman" w:eastAsia="Calibri" w:hAnsi="Times New Roman"/>
          <w:bCs/>
          <w:iCs/>
          <w:sz w:val="26"/>
          <w:szCs w:val="26"/>
          <w:u w:val="single"/>
          <w:lang w:eastAsia="en-US"/>
        </w:rPr>
        <w:t>два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номера правильных ответов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18. Вставьте пропущенное слово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19.Установите соответствие между глобальной экологической проблемой и антропогенным фактором среды, который её вызывает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Тест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1.Запишите номера пунктов в верной последовательности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Расположите в правильной последовательности стадии управления ресурсосбережения: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использование ресурсов;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2)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формирование ресурсов;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3)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утилизация отходов;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4)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вторичная переработка отходов;  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2.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«Черная книга» –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официальные издания, содержащие описания и состояния животных и растений, находящихся под большей или меньшей опасностью исчезновения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официальные издания, содержащие описания вымерших животных и растений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официальные издания, содержащие описания выживших животных и растений после их охраны, и которым не угрожает опасность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издания, авторов которых нет в живых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.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3.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В процессе исторического развития роль воздействия человека на природу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не менялась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незначительно усилилась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ослабевает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значительно усилилась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4.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В охранных зонах вокруг заповедников хозяйственная деятельность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запрещена;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 xml:space="preserve">ограничена;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разрешена;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приостановлена.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5. 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Группа международных объектов охраны природной среды, к которым относится Антарктида – это объекты,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находящиеся в пользовании всех государств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используемые двумя или несколькими государствами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перемещающиеся по территории нескольких государств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представляющие уникальную ценность и взятые под международный контроль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6.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Ступень мониторинга исчезающих видов животных и растений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локальный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санитарно-гигиенический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региональный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глобальный.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7. 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Для исключения попадания загрязнителей в подземные воды на полигонах создается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гидроизоляция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 xml:space="preserve">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ферментация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компостирование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пиролиз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Выраженные в стоимостной форме фактические и возможные убытки, причиняемые народному хозяйству загрязнениями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социальный ущерб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социально-экономический ущерб;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lastRenderedPageBreak/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экологический ущерб;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экономический ущерб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9.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Международный союз охраны природы и природных ресурсов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МСОП;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ЮНЕСКО;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МАГАТЭ;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ВМО.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10.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Государство, в котором впервые принята сортировка бытовых отходов в разноцветных контейнерах -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Япония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США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Германия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Италия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11.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Слежение за природными и антропогенными процессами и явлениями в пределах какого-то региона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импактный мониторинг;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фоновый мониторинг;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глобальный мониторинг;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региональный мониторинг.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12.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Процесс, под влиянием которого главным образом подвергаются исчезновению хвойные леса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разрушение озонового слоя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потепление климата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кислотные дожди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парниковый эффект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Официальные издания, содержащие описания выживших животных и растений после их охраны, и которым не угрожает опасность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Красная книга;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Белая книга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Черная книга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Зеленая книга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14.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Человеческая деятельность, направленная на восстановление природной среды, нарушенной в результате хозяйственной деятельности человека или природных процессов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конструктивное воздействие;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деструктивное воздействие;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стабилизирующее воздействие;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отрицательное воздействие.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15.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Экологические обязанности граждан – это: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обязанности граждан как природопользователя;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конституционные и специальные экологические обязанности граждан;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конституционные, специальные экологические обязанности граждан и  обязанности граждан как природопользователя;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только конституционных обязанностей граждан.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16.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 Слежение за антропогенными воздействиями в особо опасных зонах - это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импактный мониторинг;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фоновый мониторинг;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глобальный мониторинг;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lastRenderedPageBreak/>
        <w:t>Г)</w:t>
      </w: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региональный мониторинг.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17. Запишите 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u w:val="single"/>
          <w:lang w:eastAsia="en-US"/>
        </w:rPr>
        <w:t>два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номера правильных ответов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>Верными являются высказывания: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нерациональное природопользование ведет к истощению природных ресурсов;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энергия солнца относится к потенциальным природным ресурсам;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нефть относится к возобновимым  природным ресурсам;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атмосферный воздух относится к заменимым природным ресурсам.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18. Вставьте пропущенное слово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 xml:space="preserve">Человеческая деятельность, направленная на замедление разрушения природной среды, как в результате хозяйственной деятельности, так и природных процессов – это___________ воздействие. 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b/>
          <w:iCs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19.Установите соответствие между глобальной экологической проблемой и путями её решения </w:t>
      </w:r>
    </w:p>
    <w:tbl>
      <w:tblPr>
        <w:tblW w:w="0" w:type="auto"/>
        <w:tblInd w:w="441" w:type="dxa"/>
        <w:tblLook w:val="01E0" w:firstRow="1" w:lastRow="1" w:firstColumn="1" w:lastColumn="1" w:noHBand="0" w:noVBand="0"/>
      </w:tblPr>
      <w:tblGrid>
        <w:gridCol w:w="136"/>
        <w:gridCol w:w="1980"/>
        <w:gridCol w:w="1979"/>
        <w:gridCol w:w="299"/>
        <w:gridCol w:w="1324"/>
        <w:gridCol w:w="2034"/>
        <w:gridCol w:w="1178"/>
      </w:tblGrid>
      <w:tr w:rsidR="00F405B3" w:rsidRPr="001A2332" w:rsidTr="00274995">
        <w:trPr>
          <w:trHeight w:val="179"/>
        </w:trPr>
        <w:tc>
          <w:tcPr>
            <w:tcW w:w="4394" w:type="dxa"/>
            <w:gridSpan w:val="4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ГЛОБАЛЬНАЯ ЭКОЛОГИЧЕСКАЯ ПРОБЛЕМА</w:t>
            </w:r>
          </w:p>
        </w:tc>
        <w:tc>
          <w:tcPr>
            <w:tcW w:w="4536" w:type="dxa"/>
            <w:gridSpan w:val="3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ПУТИ РЕШЕНИЯ ПРОБЛЕМЫ</w:t>
            </w:r>
          </w:p>
        </w:tc>
      </w:tr>
      <w:tr w:rsidR="00F405B3" w:rsidRPr="001A2332" w:rsidTr="00274995">
        <w:trPr>
          <w:trHeight w:val="1103"/>
        </w:trPr>
        <w:tc>
          <w:tcPr>
            <w:tcW w:w="4394" w:type="dxa"/>
            <w:gridSpan w:val="4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А) парниковый эффект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Б) озоновые дыры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В) опустынивание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Г) деградация почв</w:t>
            </w:r>
          </w:p>
        </w:tc>
        <w:tc>
          <w:tcPr>
            <w:tcW w:w="4536" w:type="dxa"/>
            <w:gridSpan w:val="3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1) щадящая обработка почв 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2)переход на другие виды топлива</w:t>
            </w:r>
          </w:p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3)прекращение производства фреонов</w:t>
            </w:r>
          </w:p>
        </w:tc>
      </w:tr>
      <w:tr w:rsidR="00F405B3" w:rsidRPr="001A2332" w:rsidTr="0027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6" w:type="dxa"/>
          <w:wAfter w:w="1178" w:type="dxa"/>
          <w:trHeight w:val="238"/>
        </w:trPr>
        <w:tc>
          <w:tcPr>
            <w:tcW w:w="1980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/>
                <w:iCs/>
                <w:sz w:val="26"/>
                <w:szCs w:val="26"/>
                <w:lang w:eastAsia="en-US"/>
              </w:rPr>
              <w:br w:type="column"/>
            </w:r>
            <w:r w:rsidRPr="001A233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br w:type="column"/>
            </w: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79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623" w:type="dxa"/>
            <w:gridSpan w:val="2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034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1A2332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Г</w:t>
            </w:r>
          </w:p>
        </w:tc>
      </w:tr>
      <w:tr w:rsidR="00F405B3" w:rsidRPr="001A2332" w:rsidTr="00274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36" w:type="dxa"/>
          <w:wAfter w:w="1178" w:type="dxa"/>
          <w:trHeight w:val="238"/>
        </w:trPr>
        <w:tc>
          <w:tcPr>
            <w:tcW w:w="1980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1979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1623" w:type="dxa"/>
            <w:gridSpan w:val="2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034" w:type="dxa"/>
          </w:tcPr>
          <w:p w:rsidR="00F405B3" w:rsidRPr="001A2332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</w:p>
        </w:tc>
      </w:tr>
    </w:tbl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20. Запишите 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u w:val="single"/>
          <w:lang w:eastAsia="en-US"/>
        </w:rPr>
        <w:t>два</w:t>
      </w:r>
      <w:r w:rsidRPr="001A2332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номера правильных ответов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sz w:val="26"/>
          <w:szCs w:val="26"/>
          <w:lang w:eastAsia="en-US"/>
        </w:rPr>
        <w:t>Верными являются высказывания: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А)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 неисчерпаемым природным ресурсам относят чистый воздух;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Б)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к неисчерпаемым природным ресурсам относится солнечная энергия;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В)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солнечная энергия является потенциальным природным ресурсом;</w:t>
      </w:r>
    </w:p>
    <w:p w:rsidR="00F405B3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1A2332">
        <w:rPr>
          <w:rFonts w:ascii="Times New Roman" w:eastAsia="Calibri" w:hAnsi="Times New Roman"/>
          <w:b/>
          <w:sz w:val="26"/>
          <w:szCs w:val="26"/>
          <w:lang w:eastAsia="en-US"/>
        </w:rPr>
        <w:t>Г)</w:t>
      </w:r>
      <w:r w:rsidRPr="001A2332">
        <w:rPr>
          <w:rFonts w:ascii="Times New Roman" w:eastAsia="Calibri" w:hAnsi="Times New Roman"/>
          <w:sz w:val="26"/>
          <w:szCs w:val="26"/>
          <w:lang w:eastAsia="en-US"/>
        </w:rPr>
        <w:t>отходы делятся на жидкие, твердые и пылеобразные.</w:t>
      </w:r>
    </w:p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820"/>
        <w:gridCol w:w="820"/>
        <w:gridCol w:w="819"/>
        <w:gridCol w:w="819"/>
        <w:gridCol w:w="819"/>
        <w:gridCol w:w="819"/>
        <w:gridCol w:w="2228"/>
        <w:gridCol w:w="904"/>
        <w:gridCol w:w="820"/>
      </w:tblGrid>
      <w:tr w:rsidR="00F405B3" w:rsidRPr="004D256E" w:rsidTr="00274995">
        <w:trPr>
          <w:trHeight w:val="297"/>
        </w:trPr>
        <w:tc>
          <w:tcPr>
            <w:tcW w:w="9605" w:type="dxa"/>
            <w:gridSpan w:val="10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Вариант 2 .Ответы</w:t>
            </w:r>
          </w:p>
        </w:tc>
      </w:tr>
      <w:tr w:rsidR="00F405B3" w:rsidRPr="004D256E" w:rsidTr="00274995">
        <w:trPr>
          <w:trHeight w:val="281"/>
        </w:trPr>
        <w:tc>
          <w:tcPr>
            <w:tcW w:w="260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2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35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84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F405B3" w:rsidRPr="004D256E" w:rsidTr="00274995">
        <w:trPr>
          <w:trHeight w:val="281"/>
        </w:trPr>
        <w:tc>
          <w:tcPr>
            <w:tcW w:w="260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2413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22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35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84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  <w:tr w:rsidR="00F405B3" w:rsidRPr="004D256E" w:rsidTr="00274995">
        <w:trPr>
          <w:trHeight w:val="297"/>
        </w:trPr>
        <w:tc>
          <w:tcPr>
            <w:tcW w:w="260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2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935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884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20</w:t>
            </w:r>
          </w:p>
        </w:tc>
      </w:tr>
      <w:tr w:rsidR="00F405B3" w:rsidRPr="004D256E" w:rsidTr="00274995">
        <w:trPr>
          <w:trHeight w:val="297"/>
        </w:trPr>
        <w:tc>
          <w:tcPr>
            <w:tcW w:w="260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 б</w:t>
            </w:r>
          </w:p>
        </w:tc>
        <w:tc>
          <w:tcPr>
            <w:tcW w:w="2228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стабилизирующее</w:t>
            </w:r>
          </w:p>
        </w:tc>
        <w:tc>
          <w:tcPr>
            <w:tcW w:w="935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2311</w:t>
            </w:r>
          </w:p>
        </w:tc>
        <w:tc>
          <w:tcPr>
            <w:tcW w:w="884" w:type="dxa"/>
            <w:shd w:val="clear" w:color="auto" w:fill="auto"/>
          </w:tcPr>
          <w:p w:rsidR="00F405B3" w:rsidRPr="004D256E" w:rsidRDefault="00F405B3" w:rsidP="002749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4D256E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б в</w:t>
            </w:r>
          </w:p>
        </w:tc>
      </w:tr>
    </w:tbl>
    <w:p w:rsidR="00F405B3" w:rsidRPr="001A2332" w:rsidRDefault="00F405B3" w:rsidP="00F405B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F405B3" w:rsidRPr="001A2332" w:rsidRDefault="00F405B3" w:rsidP="00F405B3">
      <w:pPr>
        <w:spacing w:after="160" w:line="259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F405B3" w:rsidRDefault="00F405B3" w:rsidP="00F405B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F405B3" w:rsidRDefault="00F405B3" w:rsidP="00F405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7968DF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F405B3" w:rsidRPr="007968DF" w:rsidRDefault="00F405B3" w:rsidP="00F405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1. Термин экология был введён в употребление: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  <w:u w:val="single"/>
        </w:rPr>
        <w:t>А. Э. Геккелем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 В.И.Вернадским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В. Б.Коммонером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 Аристотелем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2. Закон Б. Коммонера «Всё связано со всем»: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А. </w:t>
      </w:r>
      <w:r w:rsidRPr="007968DF">
        <w:rPr>
          <w:rFonts w:ascii="Times New Roman" w:hAnsi="Times New Roman"/>
          <w:sz w:val="26"/>
          <w:szCs w:val="26"/>
          <w:u w:val="single"/>
        </w:rPr>
        <w:t>отражает всеобщую связь процессов и явлений в природе.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 базируется на положении сохранения вещества и энергии.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lastRenderedPageBreak/>
        <w:t>В. ориентирует на действия, согласующиеся с природными процессами, сотрудничество с природой.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 всё, что извлечено из природы, должно быть возмещено.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3. Закон Б. Коммонера «Ничто не даётся даром»: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А. отражает всеобщую связь процессов и явлений в природе.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 базируется на положении сохранения вещества и энергии.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В. ориентирует на действия, согласующиеся с природными процессами, сотрудничество с природой.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 </w:t>
      </w:r>
      <w:r w:rsidRPr="007968DF">
        <w:rPr>
          <w:rFonts w:ascii="Times New Roman" w:hAnsi="Times New Roman"/>
          <w:sz w:val="26"/>
          <w:szCs w:val="26"/>
          <w:u w:val="single"/>
        </w:rPr>
        <w:t>всё, что извлечено из природы, должно быть возмещено.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4. Закон Б. Коммонера «Природа «знает» лучше»: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А. отражает всеобщую связь процессов и явлений в природе.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 базируется на положении сохранения вещества и энергии.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В. </w:t>
      </w:r>
      <w:r w:rsidRPr="007968DF">
        <w:rPr>
          <w:rFonts w:ascii="Times New Roman" w:hAnsi="Times New Roman"/>
          <w:sz w:val="26"/>
          <w:szCs w:val="26"/>
          <w:u w:val="single"/>
        </w:rPr>
        <w:t>ориентирует на действия, согласующиеся с природными процессами, сотрудничество с природой.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 всё, что извлечено из природы, должно быть возмещено.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5. Закон Б. Коммонера «Всё должно куда-то деваться»: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А. отражает всеобщую связь процессов и явлений в природе.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 </w:t>
      </w:r>
      <w:r w:rsidRPr="007968DF">
        <w:rPr>
          <w:rFonts w:ascii="Times New Roman" w:hAnsi="Times New Roman"/>
          <w:sz w:val="26"/>
          <w:szCs w:val="26"/>
          <w:u w:val="single"/>
        </w:rPr>
        <w:t>базируется на положении сохранения вещества и энергии.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В. ориентирует на действия, согласующиеся с природными процессами, сотрудничество с природой.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 всё, что извлечено из природы, должно быть возмещено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6. ________ экология представляет собой направления, свя</w:t>
      </w:r>
      <w:r w:rsidRPr="007968DF">
        <w:rPr>
          <w:rFonts w:ascii="Times New Roman" w:hAnsi="Times New Roman"/>
          <w:sz w:val="26"/>
          <w:szCs w:val="26"/>
        </w:rPr>
        <w:softHyphen/>
        <w:t>занные с разными областями человеческой деятельности и взаимоотношениями между обществом и природой.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А. общая.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 </w:t>
      </w:r>
      <w:r w:rsidRPr="007968DF">
        <w:rPr>
          <w:rFonts w:ascii="Times New Roman" w:hAnsi="Times New Roman"/>
          <w:sz w:val="26"/>
          <w:szCs w:val="26"/>
          <w:u w:val="single"/>
        </w:rPr>
        <w:t>прикладная.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В. социальная.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 сельскохозяйственная.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7. __________ экология является частью экологии человека и объединяет научные отрасли, изучающие связь обществен</w:t>
      </w:r>
      <w:r w:rsidRPr="007968DF">
        <w:rPr>
          <w:rFonts w:ascii="Times New Roman" w:hAnsi="Times New Roman"/>
          <w:sz w:val="26"/>
          <w:szCs w:val="26"/>
        </w:rPr>
        <w:softHyphen/>
        <w:t>ных структур с природой и их социальной средой (напри</w:t>
      </w:r>
      <w:r w:rsidRPr="007968DF">
        <w:rPr>
          <w:rFonts w:ascii="Times New Roman" w:hAnsi="Times New Roman"/>
          <w:sz w:val="26"/>
          <w:szCs w:val="26"/>
        </w:rPr>
        <w:softHyphen/>
        <w:t>мер: экологические факторы цивилизации, экология чело</w:t>
      </w:r>
      <w:r w:rsidRPr="007968DF">
        <w:rPr>
          <w:rFonts w:ascii="Times New Roman" w:hAnsi="Times New Roman"/>
          <w:sz w:val="26"/>
          <w:szCs w:val="26"/>
        </w:rPr>
        <w:softHyphen/>
        <w:t>веческих популяций, экологическая демография, экология этносов).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А. общая.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Б. прикладная.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В. </w:t>
      </w:r>
      <w:r w:rsidRPr="007968DF">
        <w:rPr>
          <w:rFonts w:ascii="Times New Roman" w:hAnsi="Times New Roman"/>
          <w:sz w:val="26"/>
          <w:szCs w:val="26"/>
          <w:u w:val="single"/>
        </w:rPr>
        <w:t>социальная.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Г. сельскохозяйственная.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8. ______________ загрязнение- любое загрязнение, вызванное деятельностью человека. (Антропогенное).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9. _____________ загрязнение – это загрязнение окружающей среды бытовыми и производственными отходами. (Механическое).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10. Совокупность множества параметров среды, определяющих условия существования того или иного вида и его функциональные характеристики представляет собой ________ нишу. (экологическую).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11. ______________ — это единый природный комплекс, образованный живыми организ</w:t>
      </w:r>
      <w:r w:rsidRPr="007968DF">
        <w:rPr>
          <w:rFonts w:ascii="Times New Roman" w:hAnsi="Times New Roman"/>
          <w:sz w:val="26"/>
          <w:szCs w:val="26"/>
        </w:rPr>
        <w:softHyphen/>
        <w:t>мами и средой их обитания, в котором все компоненты связаны между собой обменом вещества и энергии (Экосистема).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lastRenderedPageBreak/>
        <w:t>12. _________ развитие предполагает такое развитие, которое удовлетворя</w:t>
      </w:r>
      <w:r w:rsidRPr="007968DF">
        <w:rPr>
          <w:rFonts w:ascii="Times New Roman" w:hAnsi="Times New Roman"/>
          <w:sz w:val="26"/>
          <w:szCs w:val="26"/>
        </w:rPr>
        <w:softHyphen/>
        <w:t>ет потребности настоящего времени, но не ставит под угрозу удовлетворение потребностей будущих поколений. (Устойчивое).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ОТВЕТЫ: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1А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2А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3Г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4В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5Б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6Б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7В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8. Антропогенное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9. Механическое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10. экологическую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11. Экосистема</w:t>
      </w:r>
    </w:p>
    <w:p w:rsidR="00F405B3" w:rsidRPr="007968DF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68DF">
        <w:rPr>
          <w:rFonts w:ascii="Times New Roman" w:hAnsi="Times New Roman"/>
          <w:sz w:val="26"/>
          <w:szCs w:val="26"/>
        </w:rPr>
        <w:t>12. Устойчивое</w:t>
      </w: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405B3" w:rsidRPr="00454654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4654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 xml:space="preserve">4 </w:t>
      </w:r>
      <w:r w:rsidRPr="00454654">
        <w:rPr>
          <w:rFonts w:ascii="Times New Roman" w:hAnsi="Times New Roman"/>
          <w:sz w:val="26"/>
          <w:szCs w:val="26"/>
        </w:rPr>
        <w:t>- Шкала оценки образовательных достижений (тестов)</w:t>
      </w:r>
    </w:p>
    <w:p w:rsidR="00F405B3" w:rsidRPr="00454654" w:rsidRDefault="00F405B3" w:rsidP="00F405B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F405B3" w:rsidRPr="00454654" w:rsidTr="00274995">
        <w:tc>
          <w:tcPr>
            <w:tcW w:w="3142" w:type="dxa"/>
            <w:vMerge w:val="restart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465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465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F405B3" w:rsidRPr="00454654" w:rsidTr="00274995">
        <w:tc>
          <w:tcPr>
            <w:tcW w:w="3142" w:type="dxa"/>
            <w:vMerge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465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F405B3" w:rsidRPr="00454654" w:rsidTr="00274995">
        <w:tc>
          <w:tcPr>
            <w:tcW w:w="3142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F405B3" w:rsidRPr="00454654" w:rsidTr="00274995">
        <w:tc>
          <w:tcPr>
            <w:tcW w:w="3142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F405B3" w:rsidRPr="00454654" w:rsidTr="00274995">
        <w:tc>
          <w:tcPr>
            <w:tcW w:w="3142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F405B3" w:rsidRPr="00454654" w:rsidTr="00274995">
        <w:tc>
          <w:tcPr>
            <w:tcW w:w="3142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F405B3" w:rsidRPr="00454654" w:rsidRDefault="00F405B3" w:rsidP="002749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65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Default="00F405B3" w:rsidP="00F405B3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F405B3" w:rsidRPr="001269FF" w:rsidRDefault="00F405B3" w:rsidP="00F405B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269FF">
        <w:rPr>
          <w:rFonts w:ascii="Times New Roman" w:hAnsi="Times New Roman"/>
          <w:b/>
          <w:bCs/>
          <w:sz w:val="26"/>
          <w:szCs w:val="26"/>
        </w:rPr>
        <w:t>3.1.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1269FF">
        <w:rPr>
          <w:rFonts w:ascii="Times New Roman" w:hAnsi="Times New Roman"/>
          <w:b/>
          <w:bCs/>
          <w:sz w:val="26"/>
          <w:szCs w:val="26"/>
        </w:rPr>
        <w:t>. Перечень лабораторно-практических работ по темам дисциплины</w:t>
      </w:r>
    </w:p>
    <w:p w:rsidR="00F405B3" w:rsidRDefault="00F405B3" w:rsidP="00F40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69FF">
        <w:rPr>
          <w:rFonts w:ascii="Times New Roman" w:hAnsi="Times New Roman"/>
          <w:sz w:val="26"/>
          <w:szCs w:val="26"/>
        </w:rPr>
        <w:t>Описание технологии выполнения практических работ приводится в методических указаниях.</w:t>
      </w:r>
      <w:r w:rsidRPr="00A00806">
        <w:rPr>
          <w:rFonts w:ascii="Times New Roman" w:hAnsi="Times New Roman"/>
          <w:sz w:val="26"/>
          <w:szCs w:val="26"/>
        </w:rPr>
        <w:t xml:space="preserve">Методические пособия для проведения практических работ состоят из: </w:t>
      </w:r>
    </w:p>
    <w:p w:rsidR="00F405B3" w:rsidRDefault="00F405B3" w:rsidP="00F40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06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F405B3" w:rsidRDefault="00F405B3" w:rsidP="00F40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06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F405B3" w:rsidRDefault="00F405B3" w:rsidP="00F40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06">
        <w:rPr>
          <w:rFonts w:ascii="Times New Roman" w:hAnsi="Times New Roman"/>
          <w:sz w:val="26"/>
          <w:szCs w:val="26"/>
        </w:rPr>
        <w:lastRenderedPageBreak/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F405B3" w:rsidRPr="001269FF" w:rsidRDefault="00F405B3" w:rsidP="00F40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06">
        <w:rPr>
          <w:rFonts w:ascii="Times New Roman" w:hAnsi="Times New Roman"/>
          <w:sz w:val="26"/>
          <w:szCs w:val="26"/>
        </w:rPr>
        <w:t>- списка литературы</w:t>
      </w:r>
    </w:p>
    <w:p w:rsidR="00F405B3" w:rsidRPr="001269FF" w:rsidRDefault="00F405B3" w:rsidP="00F405B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405B3" w:rsidRPr="001269FF" w:rsidRDefault="00F405B3" w:rsidP="00F405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E726C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</w:t>
      </w:r>
    </w:p>
    <w:p w:rsidR="00F405B3" w:rsidRPr="001269FF" w:rsidRDefault="00F405B3" w:rsidP="00F405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F405B3" w:rsidRPr="001269FF" w:rsidTr="00274995">
        <w:tc>
          <w:tcPr>
            <w:tcW w:w="568" w:type="dxa"/>
            <w:shd w:val="clear" w:color="auto" w:fill="auto"/>
          </w:tcPr>
          <w:p w:rsidR="00F405B3" w:rsidRPr="001269FF" w:rsidRDefault="00F405B3" w:rsidP="0027499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F405B3" w:rsidRPr="00B76E05" w:rsidRDefault="00F405B3" w:rsidP="0027499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B76E0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Практическое занятие №1</w:t>
            </w:r>
          </w:p>
          <w:p w:rsidR="00F405B3" w:rsidRPr="001269FF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37C6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Описание антропогенных изменений в естественных природных ландшафтах местности, окружающей обучающегося.  </w:t>
            </w:r>
          </w:p>
        </w:tc>
      </w:tr>
      <w:tr w:rsidR="00F405B3" w:rsidRPr="001269FF" w:rsidTr="00274995">
        <w:tc>
          <w:tcPr>
            <w:tcW w:w="568" w:type="dxa"/>
            <w:shd w:val="clear" w:color="auto" w:fill="auto"/>
          </w:tcPr>
          <w:p w:rsidR="00F405B3" w:rsidRPr="001269FF" w:rsidRDefault="00F405B3" w:rsidP="0027499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F405B3" w:rsidRPr="00F96D6E" w:rsidRDefault="00F405B3" w:rsidP="0027499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96D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Практическое занятие №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2</w:t>
            </w:r>
          </w:p>
          <w:p w:rsidR="00F405B3" w:rsidRPr="001269FF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37C6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Определение концентрации углекислого газа в атмосфере Земли.</w:t>
            </w:r>
          </w:p>
        </w:tc>
      </w:tr>
      <w:tr w:rsidR="00F405B3" w:rsidRPr="001269FF" w:rsidTr="00274995">
        <w:tc>
          <w:tcPr>
            <w:tcW w:w="568" w:type="dxa"/>
            <w:shd w:val="clear" w:color="auto" w:fill="auto"/>
          </w:tcPr>
          <w:p w:rsidR="00F405B3" w:rsidRPr="001269FF" w:rsidRDefault="00F405B3" w:rsidP="0027499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F405B3" w:rsidRPr="00F96D6E" w:rsidRDefault="00F405B3" w:rsidP="0027499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96D6E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Практическое занятие №</w:t>
            </w:r>
            <w:r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3</w:t>
            </w:r>
          </w:p>
          <w:p w:rsidR="00F405B3" w:rsidRPr="001269FF" w:rsidRDefault="00F405B3" w:rsidP="002749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37C6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F405B3" w:rsidRPr="00A00806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00806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</w:t>
      </w:r>
      <w:r w:rsidRPr="00A00806">
        <w:rPr>
          <w:rFonts w:ascii="Times New Roman" w:hAnsi="Times New Roman"/>
          <w:sz w:val="26"/>
          <w:szCs w:val="26"/>
        </w:rPr>
        <w:t>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</w:t>
      </w:r>
      <w:r w:rsidRPr="00A00806">
        <w:rPr>
          <w:rFonts w:ascii="Times New Roman" w:hAnsi="Times New Roman"/>
          <w:sz w:val="26"/>
          <w:szCs w:val="26"/>
        </w:rPr>
        <w:t xml:space="preserve">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F405B3" w:rsidRDefault="00F405B3" w:rsidP="00F405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</w:t>
      </w:r>
      <w:r w:rsidRPr="00A00806">
        <w:rPr>
          <w:rFonts w:ascii="Times New Roman" w:hAnsi="Times New Roman"/>
          <w:sz w:val="26"/>
          <w:szCs w:val="26"/>
        </w:rPr>
        <w:t xml:space="preserve">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F405B3" w:rsidRPr="00A00806" w:rsidRDefault="00F405B3" w:rsidP="00F405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</w:t>
      </w:r>
      <w:r w:rsidRPr="00A00806">
        <w:rPr>
          <w:rFonts w:ascii="Times New Roman" w:hAnsi="Times New Roman"/>
          <w:sz w:val="26"/>
          <w:szCs w:val="26"/>
        </w:rPr>
        <w:t>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  <w:r>
        <w:rPr>
          <w:rFonts w:ascii="Times New Roman" w:hAnsi="Times New Roman"/>
          <w:sz w:val="26"/>
          <w:szCs w:val="26"/>
        </w:rPr>
        <w:t>.</w:t>
      </w:r>
    </w:p>
    <w:p w:rsidR="00F405B3" w:rsidRDefault="00F405B3" w:rsidP="00F405B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5541" w:rsidRDefault="00D15541" w:rsidP="00F405B3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15541" w:rsidRPr="00BA06A2" w:rsidRDefault="00D15541" w:rsidP="00D15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6A2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D15541" w:rsidRDefault="00D15541" w:rsidP="00D15541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A06A2">
        <w:rPr>
          <w:rFonts w:ascii="Times New Roman" w:hAnsi="Times New Roman"/>
          <w:sz w:val="28"/>
          <w:szCs w:val="28"/>
        </w:rPr>
        <w:t>3.2.1. Оценочные материалы по итоговой оценке дисциплины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bookmarkStart w:id="1" w:name="_Hlk43915352"/>
      <w:r w:rsidRPr="00EC0DEE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</w:t>
      </w:r>
      <w:r>
        <w:rPr>
          <w:color w:val="000000"/>
          <w:sz w:val="26"/>
          <w:szCs w:val="26"/>
        </w:rPr>
        <w:t>профессии</w:t>
      </w:r>
      <w:r w:rsidRPr="00EC0DEE">
        <w:rPr>
          <w:color w:val="000000"/>
          <w:sz w:val="26"/>
          <w:szCs w:val="26"/>
        </w:rPr>
        <w:t xml:space="preserve"> предусматривается итоговый контроль в форме зачета по освоению общепрофессиональной дисциплины «</w:t>
      </w:r>
      <w:r w:rsidRPr="00B737C6">
        <w:rPr>
          <w:bCs/>
          <w:color w:val="000000"/>
          <w:sz w:val="26"/>
          <w:szCs w:val="26"/>
        </w:rPr>
        <w:t>ЕН.04 Основы экологии</w:t>
      </w:r>
      <w:r w:rsidRPr="00EC0DEE">
        <w:rPr>
          <w:color w:val="000000"/>
          <w:sz w:val="26"/>
          <w:szCs w:val="26"/>
        </w:rPr>
        <w:t xml:space="preserve">», </w:t>
      </w:r>
      <w:r w:rsidRPr="00EC0DEE">
        <w:rPr>
          <w:color w:val="000000"/>
          <w:sz w:val="26"/>
          <w:szCs w:val="26"/>
        </w:rPr>
        <w:lastRenderedPageBreak/>
        <w:t>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C0DEE">
        <w:rPr>
          <w:rStyle w:val="c43"/>
          <w:color w:val="000000"/>
          <w:sz w:val="26"/>
          <w:szCs w:val="26"/>
        </w:rPr>
        <w:t xml:space="preserve"> обязательным.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color w:val="000000"/>
          <w:sz w:val="26"/>
          <w:szCs w:val="26"/>
        </w:rPr>
        <w:t>На выполнение зачётной работы по </w:t>
      </w:r>
      <w:r w:rsidRPr="00EC0DEE">
        <w:rPr>
          <w:rStyle w:val="c43"/>
          <w:color w:val="000000"/>
          <w:sz w:val="26"/>
          <w:szCs w:val="26"/>
        </w:rPr>
        <w:t xml:space="preserve">дисциплине </w:t>
      </w:r>
      <w:r w:rsidRPr="00B737C6">
        <w:rPr>
          <w:bCs/>
          <w:color w:val="000000"/>
          <w:sz w:val="26"/>
          <w:szCs w:val="26"/>
        </w:rPr>
        <w:t>ЕН.04 Основы экологии</w:t>
      </w:r>
      <w:r w:rsidRPr="00EC0DEE">
        <w:rPr>
          <w:color w:val="000000"/>
          <w:sz w:val="26"/>
          <w:szCs w:val="26"/>
        </w:rPr>
        <w:t xml:space="preserve"> отводится </w:t>
      </w:r>
      <w:r>
        <w:rPr>
          <w:color w:val="000000"/>
          <w:sz w:val="26"/>
          <w:szCs w:val="26"/>
        </w:rPr>
        <w:t>2 часа</w:t>
      </w:r>
      <w:r w:rsidRPr="00EC0DEE">
        <w:rPr>
          <w:color w:val="000000"/>
          <w:sz w:val="26"/>
          <w:szCs w:val="26"/>
        </w:rPr>
        <w:t>.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3. </w:t>
      </w:r>
      <w:r w:rsidRPr="00EC0DEE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C0DEE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профессий</w:t>
      </w:r>
      <w:r w:rsidRPr="00EC0DEE">
        <w:rPr>
          <w:color w:val="000000"/>
          <w:sz w:val="26"/>
          <w:szCs w:val="26"/>
        </w:rPr>
        <w:t>;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C0DEE">
        <w:rPr>
          <w:color w:val="000000"/>
          <w:sz w:val="26"/>
          <w:szCs w:val="26"/>
        </w:rPr>
        <w:t>;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</w:t>
      </w:r>
      <w:r w:rsidRPr="00B737C6">
        <w:rPr>
          <w:rStyle w:val="c43"/>
          <w:color w:val="000000"/>
          <w:sz w:val="26"/>
          <w:szCs w:val="26"/>
        </w:rPr>
        <w:t>ЕН.04 Основы экологии</w:t>
      </w:r>
      <w:r w:rsidRPr="00EC0DEE">
        <w:rPr>
          <w:rStyle w:val="c43"/>
          <w:color w:val="000000"/>
          <w:sz w:val="26"/>
          <w:szCs w:val="26"/>
        </w:rPr>
        <w:t>согласовываются с цикловой (предметной) методической комиссией и утверждаются в установленном порядке;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6.Материалы зачёта с использованием набора контрольных заданий формируются из двух частей: обязательной, включающей задания базового уровня, правильное выполнение которых достаточно для получения оценок «3» или «4», и дополнительной части, выполнение которых позволяет повысить оценку до «5».</w:t>
      </w:r>
    </w:p>
    <w:p w:rsidR="00F405B3" w:rsidRPr="00EC0DEE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7.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F405B3" w:rsidRPr="0010091F" w:rsidRDefault="00F405B3" w:rsidP="00F405B3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C0DEE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F405B3" w:rsidRDefault="00F405B3" w:rsidP="00F405B3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405B3" w:rsidRPr="002820AB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820AB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F405B3" w:rsidRPr="002820AB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C0DEE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</w:t>
      </w:r>
      <w:r w:rsidRPr="00FA27CC">
        <w:rPr>
          <w:rFonts w:ascii="Times New Roman" w:hAnsi="Times New Roman"/>
          <w:sz w:val="26"/>
          <w:szCs w:val="26"/>
        </w:rPr>
        <w:t>«</w:t>
      </w:r>
      <w:r w:rsidRPr="00B737C6">
        <w:rPr>
          <w:rFonts w:ascii="Times New Roman" w:hAnsi="Times New Roman"/>
          <w:bCs/>
          <w:sz w:val="26"/>
          <w:szCs w:val="26"/>
        </w:rPr>
        <w:t xml:space="preserve">ЕН.04 Основы экологии </w:t>
      </w:r>
      <w:r w:rsidRPr="00EC0DEE">
        <w:rPr>
          <w:rFonts w:ascii="Times New Roman" w:hAnsi="Times New Roman"/>
          <w:sz w:val="26"/>
          <w:szCs w:val="26"/>
        </w:rPr>
        <w:t xml:space="preserve">дается </w:t>
      </w:r>
      <w:r>
        <w:rPr>
          <w:rFonts w:ascii="Times New Roman" w:hAnsi="Times New Roman"/>
          <w:sz w:val="26"/>
          <w:szCs w:val="26"/>
        </w:rPr>
        <w:t>2 часа</w:t>
      </w:r>
      <w:r w:rsidRPr="00EC0DEE">
        <w:rPr>
          <w:rFonts w:ascii="Times New Roman" w:hAnsi="Times New Roman"/>
          <w:sz w:val="26"/>
          <w:szCs w:val="26"/>
        </w:rPr>
        <w:t>. Дифференцированный зачёт состоит из 2-х частей: обязательной и дополнительной. Обязательная часть содержит задания базового уровня, а дополнительная часть – более сложное задание.   Внимательно</w:t>
      </w:r>
      <w:r w:rsidRPr="002820AB">
        <w:rPr>
          <w:rFonts w:ascii="Times New Roman" w:hAnsi="Times New Roman"/>
          <w:sz w:val="26"/>
          <w:szCs w:val="26"/>
        </w:rPr>
        <w:t xml:space="preserve">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F405B3" w:rsidRPr="002820AB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820AB">
        <w:rPr>
          <w:rFonts w:ascii="Times New Roman" w:hAnsi="Times New Roman"/>
          <w:sz w:val="26"/>
          <w:szCs w:val="26"/>
        </w:rPr>
        <w:t xml:space="preserve">Выполняйте задание в том порядке, в котором </w:t>
      </w:r>
      <w:r>
        <w:rPr>
          <w:rFonts w:ascii="Times New Roman" w:hAnsi="Times New Roman"/>
          <w:sz w:val="26"/>
          <w:szCs w:val="26"/>
        </w:rPr>
        <w:t>они</w:t>
      </w:r>
      <w:r w:rsidRPr="002820AB">
        <w:rPr>
          <w:rFonts w:ascii="Times New Roman" w:hAnsi="Times New Roman"/>
          <w:sz w:val="26"/>
          <w:szCs w:val="26"/>
        </w:rPr>
        <w:t xml:space="preserve"> даны. Если какое-то задание вызывает у Вас затруднение, пропустите его и постарайтесь выполнить те, </w:t>
      </w:r>
      <w:r w:rsidRPr="002820AB">
        <w:rPr>
          <w:rFonts w:ascii="Times New Roman" w:hAnsi="Times New Roman"/>
          <w:sz w:val="26"/>
          <w:szCs w:val="26"/>
        </w:rPr>
        <w:lastRenderedPageBreak/>
        <w:t>в ответах на которые Вы уверены. К пропущенным заданиям можно будет вернуться, если у Вас останется время.</w:t>
      </w:r>
    </w:p>
    <w:p w:rsidR="00F405B3" w:rsidRPr="002820AB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820AB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F405B3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820AB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F405B3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05B3" w:rsidRDefault="00F405B3" w:rsidP="00F405B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Вариант 1</w:t>
      </w: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1(А)</w:t>
      </w: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Выберите правильный ответ: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1. Термин "экология" впервые в 1866г. ввел ученый: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Элтон;б) Вернадский;в) Геккель.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2. 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Дисциплинарным взысканием за экологические проступки является…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замечание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 лишение специального права, предоставленного физическому лицу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дисквалификация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 арест имущества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д) штраф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3. Одно из экологических правил гласит, что чем беднее видами сообщество, тем: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будет ниже число особей каждого отдельного вида;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б) 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у каждого вида меньше шансов на существование;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выше численность особей каждого отдельного вида.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4. Абиотические факторы — это: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а) экологические факторы среды, относящиеся к неживой природе;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экологические факторы среды, показывающие способы воздействия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человека на живые организмы;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экологические факторы среды, связанные с влиянием организмов друг на друга.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5. 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>Биоценоз - это: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население вида на определенной территории;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биологический ритм жизни;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в) весь комплекс совместно живущих и связанных друг с другом видов.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6. Редуценты - это: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а) организмы, окончательно разрушающие органические соединения до минеральных;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это зеленые растения, создающие из биогенных элементов органиче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ское вещество;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потребители органического вещества, перерабатывающие его в новые формы.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7. Экологическая система — это: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система экологических и биологических факторов, благотворно влияющих на существование организмов и неорганических компонен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тов;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  любая совокупность организмов и неорганических компонентов, в ко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торой может поддерживаться круговорот веществ;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lastRenderedPageBreak/>
        <w:t>в) системная организация ученых-экологов, занимающихся проблемой изучения организмов и неорганических компонентов.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8. К космическим ресурсам относятся: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а) 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солнечная радиация, энергия приливов и отливов;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б) </w:t>
      </w:r>
      <w:r w:rsidRPr="00D5134D">
        <w:rPr>
          <w:rFonts w:ascii="Times New Roman" w:hAnsi="Times New Roman"/>
          <w:color w:val="000000"/>
          <w:sz w:val="26"/>
          <w:szCs w:val="26"/>
        </w:rPr>
        <w:t>энергия солнца и энергия ветра;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в) энергия звезд и энергия комет.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9.  Наибо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softHyphen/>
        <w:t>лее эффективно ограничивают потенциально бесконечный рост природных популяций сочетание четырех характерных экологических факторов: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климат, экология,  болезни, охота;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б) недостаток пищи, хищники, климат, болезни;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в) </w:t>
      </w:r>
      <w:r w:rsidRPr="00D5134D">
        <w:rPr>
          <w:rFonts w:ascii="Times New Roman" w:hAnsi="Times New Roman"/>
          <w:color w:val="000000"/>
          <w:sz w:val="26"/>
          <w:szCs w:val="26"/>
        </w:rPr>
        <w:t>температура, свет, вода, болезни.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10. Процессы разрушения поверхности почвы и выноса плодородного слоя во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softHyphen/>
        <w:t>дой или ветром называют: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смыванием;б) диффузией; в) эрозией.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11. 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>Озоновый слой- это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верхняя граница атмосферы, состоящая из аллотропного видоизмене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ния кислорода - газа озона;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защитный газовый слон, состоящий из ионизированных газов и нахо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 xml:space="preserve">дящийся на высоте более </w:t>
      </w:r>
      <w:smartTag w:uri="urn:schemas-microsoft-com:office:smarttags" w:element="metricconverter">
        <w:smartTagPr>
          <w:attr w:name="ProductID" w:val="80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80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от поверхности Земли;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 слой озона, расположенный на высоте 20-</w:t>
      </w:r>
      <w:smartTag w:uri="urn:schemas-microsoft-com:office:smarttags" w:element="metricconverter">
        <w:smartTagPr>
          <w:attr w:name="ProductID" w:val="25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25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от поверхности Земли между тропосферой и стратосферой;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часть мезосферы, насыщенная озоном.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12.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Субъектом государственного специального (надведомственного) экологического контроля является…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Министерство природных ресурсов и экологии РФ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Президент РФ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Правительство РФ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Федеральное собрание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13. В задачи службы экологического мониторинга </w:t>
      </w:r>
      <w:r w:rsidRPr="00D5134D">
        <w:rPr>
          <w:rFonts w:ascii="Times New Roman" w:hAnsi="Times New Roman"/>
          <w:b/>
          <w:color w:val="000000"/>
          <w:sz w:val="26"/>
          <w:szCs w:val="26"/>
        </w:rPr>
        <w:t>не входит: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Проведение долгосрочных наблюдений с помощью авиационных и космических методов;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контроль параметров среды в особо опасных районах;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контроль за выполнением природоохранного законодательства;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прогнозирование изменения состояния природных объектов.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14. Обязательным условием специального водопользования для забора (изъятия) водных ресурсов из поверхностных водных объектов является…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наличие договора водопользования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 лицензия на право водопользования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сертификация водопользования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регистрация в качестве юридического лица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15.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 Кислотные дожди в большей степени соответствуют: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lastRenderedPageBreak/>
        <w:t xml:space="preserve">а) воде озера, где развиваются аэробные процессы с выделением метана и сероводорода;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сухому вину;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серной кислоте;</w:t>
      </w:r>
    </w:p>
    <w:p w:rsidR="00F405B3" w:rsidRPr="00D5134D" w:rsidRDefault="00F405B3" w:rsidP="00F405B3">
      <w:pPr>
        <w:shd w:val="clear" w:color="auto" w:fill="FFFFFF"/>
        <w:tabs>
          <w:tab w:val="left" w:pos="268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г) яблочному уксусу. </w:t>
      </w:r>
      <w:r w:rsidRPr="00D5134D">
        <w:rPr>
          <w:rFonts w:ascii="Times New Roman" w:hAnsi="Times New Roman"/>
          <w:color w:val="000000"/>
          <w:sz w:val="26"/>
          <w:szCs w:val="26"/>
        </w:rPr>
        <w:tab/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16.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 Процессы разрушения поверхности почвы и выноса плодородного слоя во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softHyphen/>
        <w:t>дой или ветром называют: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смыванием;б) диффузией; в) эрозией.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17. С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>амым опасным загрязнением атмосферы и всей окружающей среды является: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 загрязнение сернистым газом;б) загрязнение фреонами;в)  радиоактивное загрязнение.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18. 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>Большую часть атмосферного воздуха составляет: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а) </w:t>
      </w:r>
      <w:r w:rsidRPr="00D5134D">
        <w:rPr>
          <w:rFonts w:ascii="Times New Roman" w:hAnsi="Times New Roman"/>
          <w:color w:val="000000"/>
          <w:sz w:val="26"/>
          <w:szCs w:val="26"/>
        </w:rPr>
        <w:t>кислород                     б) азот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в) углекислый  газ         г) гелий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19.Лесные экосистемы важны тем, что,..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а)  о</w:t>
      </w:r>
      <w:r w:rsidRPr="00D5134D">
        <w:rPr>
          <w:rFonts w:ascii="Times New Roman" w:hAnsi="Times New Roman"/>
          <w:color w:val="000000"/>
          <w:sz w:val="26"/>
          <w:szCs w:val="26"/>
        </w:rPr>
        <w:t>богащают атмосферу кислородом и поддерживают уровень содержа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ния в ней диоксида углерода;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обогащают атмосферу кислородом и азотом;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служат главным источником древесины;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служат главной статьей дохода экономики страны.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20. Главным ресурсом, агроэкосистемы является: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консументы;б) растительность;в) почва; г) животные</w:t>
      </w: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2 (В)</w:t>
      </w:r>
    </w:p>
    <w:p w:rsidR="00F405B3" w:rsidRPr="00D5134D" w:rsidRDefault="00F405B3" w:rsidP="00F405B3">
      <w:pPr>
        <w:autoSpaceDE w:val="0"/>
        <w:autoSpaceDN w:val="0"/>
        <w:adjustRightInd w:val="0"/>
        <w:spacing w:after="0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u w:val="single"/>
          <w:lang w:eastAsia="en-US"/>
        </w:rPr>
        <w:t xml:space="preserve">В1 </w:t>
      </w: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Выберите несколько правильных ответов: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  А. К материальным загрязнителям относятся: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а) биологические загрязнители;      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физические загрязнители;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в) химические загрязнители;          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механические загрязнители.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Б. Леса, расположенные на землях лесного фонда, по целевому назначению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подразделяются на … леса: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а)  защитные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б)  эксплуатационные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в) резервные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первой группы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д) второй группы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В.Предметом экологического права являются отношения по:                                           а) использованию земельных участков различных категорий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взаимодействию общества и государства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 природопользованию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охране окружающей среды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</w:p>
    <w:tbl>
      <w:tblPr>
        <w:tblpPr w:leftFromText="180" w:rightFromText="180" w:vertAnchor="text" w:horzAnchor="page" w:tblpX="2931" w:tblpY="-49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0"/>
        <w:gridCol w:w="900"/>
        <w:gridCol w:w="1080"/>
      </w:tblGrid>
      <w:tr w:rsidR="00F405B3" w:rsidRPr="00D5134D" w:rsidTr="00274995">
        <w:trPr>
          <w:trHeight w:val="285"/>
        </w:trPr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А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</w:t>
            </w:r>
          </w:p>
        </w:tc>
      </w:tr>
      <w:tr w:rsidR="00F405B3" w:rsidRPr="00D5134D" w:rsidTr="00274995">
        <w:trPr>
          <w:trHeight w:val="374"/>
        </w:trPr>
        <w:tc>
          <w:tcPr>
            <w:tcW w:w="9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Ответ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DFKai-SB" w:hAnsi="Times New Roman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DFKai-SB" w:hAnsi="Times New Roman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В2.</w:t>
      </w: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Установите соответствиетермином и примером: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А. Биогеоценоз         -                1. белки хвойного леса    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Б.   Популяция           -              2. белка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В. Экосистема          -                3. дубрава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Г. Вид                       -                 4.  Рыбинское  водохранилище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</w:p>
    <w:tbl>
      <w:tblPr>
        <w:tblpPr w:leftFromText="180" w:rightFromText="180" w:vertAnchor="text" w:horzAnchor="page" w:tblpX="3006" w:tblpY="4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730"/>
        <w:gridCol w:w="675"/>
        <w:gridCol w:w="766"/>
      </w:tblGrid>
      <w:tr w:rsidR="00F405B3" w:rsidRPr="00D5134D" w:rsidTr="00274995">
        <w:trPr>
          <w:trHeight w:val="2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Г</w:t>
            </w:r>
          </w:p>
        </w:tc>
      </w:tr>
      <w:tr w:rsidR="00F405B3" w:rsidRPr="00D5134D" w:rsidTr="00274995">
        <w:trPr>
          <w:trHeight w:val="37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Ответ</w:t>
      </w: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b/>
          <w:sz w:val="26"/>
          <w:szCs w:val="26"/>
          <w:u w:val="single"/>
          <w:lang w:eastAsia="en-US"/>
        </w:rPr>
        <w:t>В3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 Постройте  пищевую цепь, в  которую входят:  паук,  землеройка,  сова, муха,  нектар. Определите консумент третьего порядка.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color w:val="000000"/>
          <w:sz w:val="26"/>
          <w:szCs w:val="26"/>
          <w:u w:val="single"/>
        </w:rPr>
        <w:t>В4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 Закончите  высказывание.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Экологический мониторинг – это…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3 (С)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С1</w:t>
      </w:r>
      <w:r w:rsidRPr="00D5134D">
        <w:rPr>
          <w:rFonts w:ascii="Times New Roman" w:eastAsia="Calibri" w:hAnsi="Times New Roman"/>
          <w:sz w:val="26"/>
          <w:szCs w:val="26"/>
          <w:lang w:eastAsia="en-US"/>
        </w:rPr>
        <w:t>.Чем определяется устойчивость естественных экосистем? Приведите не менее трех причин.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С2.</w:t>
      </w:r>
      <w:r w:rsidRPr="00D5134D">
        <w:rPr>
          <w:rFonts w:ascii="Times New Roman" w:eastAsia="Calibri" w:hAnsi="Times New Roman"/>
          <w:sz w:val="26"/>
          <w:szCs w:val="26"/>
          <w:lang w:eastAsia="en-US"/>
        </w:rPr>
        <w:t xml:space="preserve"> Найдите ошибки в приведенном тексте. Укажите их номера и запишите правильно.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 1. В состав пищевой цепи биогеоценоза входят продуценты, консументы и редуценты.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2. Первым звеном пищевой цепи являются консументы.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3. У консументов на свету накапливается энергия, усвоенная в процессе фотосинтеза.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4. Биогеоценозы характеризуются простыми пищевыми цепями.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5. Редуценты способствуют освобождению  энергии, накопленной продуцентами и консументами.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color w:val="000000"/>
          <w:sz w:val="26"/>
          <w:szCs w:val="26"/>
          <w:u w:val="single"/>
        </w:rPr>
        <w:t>С3</w:t>
      </w:r>
      <w:r w:rsidRPr="00D5134D">
        <w:rPr>
          <w:rFonts w:ascii="Times New Roman" w:hAnsi="Times New Roman"/>
          <w:b/>
          <w:color w:val="000000"/>
          <w:sz w:val="26"/>
          <w:szCs w:val="26"/>
        </w:rPr>
        <w:t>. Ситуация: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На одном острове люди решили уничтожить комаров. Использовали для этого ядохимикаты. Комары действительно исчезли, но через некоторое время появилось множество крыс. Они полчищами на поля и сараи местных жителей, поедая зерно. Люди не могли понять, почему появилась эта напасть.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Задание. Раскройте причины, которые привели к развитию данной экологической ситуации и предложите пути выхода из этой экологической ситуации.</w:t>
      </w:r>
    </w:p>
    <w:p w:rsidR="00F405B3" w:rsidRPr="00D5134D" w:rsidRDefault="00F405B3" w:rsidP="00F405B3">
      <w:pPr>
        <w:spacing w:after="0"/>
        <w:ind w:left="-852"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bCs/>
          <w:color w:val="000000"/>
          <w:sz w:val="26"/>
          <w:szCs w:val="26"/>
        </w:rPr>
        <w:t>С4. Задание: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Какое минимальное количество деревьев необходимо посадить, чтобы обезвредить промышленные выбросы углекислого газа в атмосферу?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lastRenderedPageBreak/>
        <w:t xml:space="preserve">За 1 сутки выбрасывается  48 тонн ядовитой окиси углерода (угарного газа), а 1 дерево перерабатывает за 1 сутки </w:t>
      </w:r>
      <w:smartTag w:uri="urn:schemas-microsoft-com:office:smarttags" w:element="metricconverter">
        <w:smartTagPr>
          <w:attr w:name="ProductID" w:val="2,5 кг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2,5 кг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ядовитой окиси углерода</w:t>
      </w:r>
      <w:r w:rsidRPr="00D5134D">
        <w:rPr>
          <w:rFonts w:ascii="Times New Roman" w:hAnsi="Times New Roman"/>
          <w:sz w:val="26"/>
          <w:szCs w:val="26"/>
        </w:rPr>
        <w:t>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Default="00F405B3" w:rsidP="00F405B3">
      <w:pPr>
        <w:tabs>
          <w:tab w:val="left" w:pos="1540"/>
          <w:tab w:val="center" w:pos="4677"/>
        </w:tabs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tabs>
          <w:tab w:val="left" w:pos="1540"/>
          <w:tab w:val="center" w:pos="4677"/>
        </w:tabs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Вариант 2</w:t>
      </w:r>
    </w:p>
    <w:p w:rsidR="00F405B3" w:rsidRPr="00D5134D" w:rsidRDefault="00F405B3" w:rsidP="00F405B3">
      <w:pPr>
        <w:tabs>
          <w:tab w:val="left" w:pos="1540"/>
          <w:tab w:val="center" w:pos="4677"/>
        </w:tabs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1(А)</w:t>
      </w: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Выберите правильный ответ: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1. Самым опасным загрязнение атмосферы и всей окружающей среды является: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 загрязнение сернистым газом;б) загрязнение фреонами;в)  радиоактивное загрязнение.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2. Основную часть используемых человеком водных ресурсов составляет: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речной сток;б) воды морей и озер;в)  ледниковые воды,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3. </w:t>
      </w:r>
      <w:r w:rsidRPr="00D5134D">
        <w:rPr>
          <w:rFonts w:ascii="Times New Roman" w:hAnsi="Times New Roman"/>
          <w:color w:val="000000"/>
          <w:sz w:val="26"/>
          <w:szCs w:val="26"/>
        </w:rPr>
        <w:t>У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>ченый, выяснивший причину приспособления организмов к окружающей среде: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Ламарк;       б) Рулье;      в) Дарвин;        г) Сукачев.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4. Температура как экологический фактор окружающей среды относится: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 а) к </w:t>
      </w:r>
      <w:r w:rsidRPr="00D5134D">
        <w:rPr>
          <w:rFonts w:ascii="Times New Roman" w:hAnsi="Times New Roman"/>
          <w:color w:val="000000"/>
          <w:sz w:val="26"/>
          <w:szCs w:val="26"/>
        </w:rPr>
        <w:t>абиотическим;б) к  биотическим;в)к  антропогенным.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5. Г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>руппа организмов одного вида, занимающая определенную территорию и в той или иной степени изолированная от других сходных групп- это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популяция;       б)  вид;     в) сообщество;      г) экосистема.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6. Процесс, отражающий эволюционные изменения, ведущие к упрощению организмов: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ароморфоз;б) идиоадаптация; в) общая дегенерация.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7. 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 Организмы способные создавать орга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softHyphen/>
        <w:t>нические вещества из неорганических соединений: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а) консументы;      б) продуценты;      </w:t>
      </w:r>
      <w:r w:rsidRPr="00D5134D">
        <w:rPr>
          <w:rFonts w:ascii="Times New Roman" w:hAnsi="Times New Roman"/>
          <w:iCs/>
          <w:smallCaps/>
          <w:color w:val="000000"/>
          <w:sz w:val="26"/>
          <w:szCs w:val="26"/>
        </w:rPr>
        <w:t xml:space="preserve">в) </w:t>
      </w:r>
      <w:r w:rsidRPr="00D5134D">
        <w:rPr>
          <w:rFonts w:ascii="Times New Roman" w:hAnsi="Times New Roman"/>
          <w:color w:val="000000"/>
          <w:sz w:val="26"/>
          <w:szCs w:val="26"/>
        </w:rPr>
        <w:t>редуценты;        г) деструкторы.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8. Биосфера охватывает: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верхние слои атмосферы, вся гидросфера и верхняя часть литосферы, населенные живыми организмами;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нижняя часть атмосферы, верхние слои гидросферы и верхняя часть литосферы, населенные живыми организмами;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 нижняя часть атмосферы, вся гидросфера и верхняя часть литосферы, населенные живыми организмами;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г) верхние слои атмосферы, нижние слои гидросферы и нижняя часть ли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тосферы, населенные живыми организмами.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9. Размеры биосферы по вертикали: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примерно 30-</w:t>
      </w:r>
      <w:smartTag w:uri="urn:schemas-microsoft-com:office:smarttags" w:element="metricconverter">
        <w:smartTagPr>
          <w:attr w:name="ProductID" w:val="32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32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>; б) около 17-</w:t>
      </w:r>
      <w:smartTag w:uri="urn:schemas-microsoft-com:office:smarttags" w:element="metricconverter">
        <w:smartTagPr>
          <w:attr w:name="ProductID" w:val="21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21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>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lastRenderedPageBreak/>
        <w:t xml:space="preserve"> в) примерно </w:t>
      </w:r>
      <w:smartTag w:uri="urn:schemas-microsoft-com:office:smarttags" w:element="metricconverter">
        <w:smartTagPr>
          <w:attr w:name="ProductID" w:val="10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10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;              г) немногим больше </w:t>
      </w:r>
      <w:smartTag w:uri="urn:schemas-microsoft-com:office:smarttags" w:element="metricconverter">
        <w:smartTagPr>
          <w:attr w:name="ProductID" w:val="40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40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>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iCs/>
          <w:color w:val="000000"/>
          <w:sz w:val="26"/>
          <w:szCs w:val="26"/>
        </w:rPr>
        <w:t>10. Выберите правильный ответ: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а) организмы обитают над поверхностью суши не выше </w:t>
      </w:r>
      <w:smartTag w:uri="urn:schemas-microsoft-com:office:smarttags" w:element="metricconverter">
        <w:smartTagPr>
          <w:attr w:name="ProductID" w:val="20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20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над уров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 xml:space="preserve">нем моря, опускаются не ниже </w:t>
      </w:r>
      <w:smartTag w:uri="urn:schemas-microsoft-com:office:smarttags" w:element="metricconverter">
        <w:smartTagPr>
          <w:attr w:name="ProductID" w:val="11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11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в глубь океана и до </w:t>
      </w:r>
      <w:smartTag w:uri="urn:schemas-microsoft-com:office:smarttags" w:element="metricconverter">
        <w:smartTagPr>
          <w:attr w:name="ProductID" w:val="2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2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в недра земли;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б) организмы обитают над поверхностью суши не выше </w:t>
      </w:r>
      <w:smartTag w:uri="urn:schemas-microsoft-com:office:smarttags" w:element="metricconverter">
        <w:smartTagPr>
          <w:attr w:name="ProductID" w:val="8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8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над уров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 xml:space="preserve">нем моря, опускаются не ниже </w:t>
      </w:r>
      <w:smartTag w:uri="urn:schemas-microsoft-com:office:smarttags" w:element="metricconverter">
        <w:smartTagPr>
          <w:attr w:name="ProductID" w:val="17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17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в  глубь океана и до </w:t>
      </w:r>
      <w:smartTag w:uri="urn:schemas-microsoft-com:office:smarttags" w:element="metricconverter">
        <w:smartTagPr>
          <w:attr w:name="ProductID" w:val="1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в недра земли;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в) организмы обитают над поверхностью суши не выше </w:t>
      </w:r>
      <w:smartTag w:uri="urn:schemas-microsoft-com:office:smarttags" w:element="metricconverter">
        <w:smartTagPr>
          <w:attr w:name="ProductID" w:val="3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3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над уров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 xml:space="preserve">нем моря, опускаются не ниже </w:t>
      </w:r>
      <w:smartTag w:uri="urn:schemas-microsoft-com:office:smarttags" w:element="metricconverter">
        <w:smartTagPr>
          <w:attr w:name="ProductID" w:val="5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5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в глубь океана, до </w:t>
      </w:r>
      <w:smartTag w:uri="urn:schemas-microsoft-com:office:smarttags" w:element="metricconverter">
        <w:smartTagPr>
          <w:attr w:name="ProductID" w:val="0,5 км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0,5 км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в толщу земли.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11.</w:t>
      </w:r>
      <w:r w:rsidRPr="00D5134D">
        <w:rPr>
          <w:rFonts w:ascii="Times New Roman" w:hAnsi="Times New Roman"/>
          <w:iCs/>
          <w:color w:val="000000"/>
          <w:sz w:val="26"/>
          <w:szCs w:val="26"/>
        </w:rPr>
        <w:t xml:space="preserve"> Экосистема-это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представители какого-либо биологического вида, рассматриваемые вместе с их местообитанием (биотопом);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географические условия (рельеф, климат) в совокупности  влияющие на внешний вид и образ жизни обитающих организмов;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в) совокупность совместно обитающих организмов ратных видов и усло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вий их существования, в которой жилые и неживые компонент, связа</w:t>
      </w:r>
      <w:r w:rsidRPr="00D5134D">
        <w:rPr>
          <w:rFonts w:ascii="Times New Roman" w:hAnsi="Times New Roman"/>
          <w:color w:val="000000"/>
          <w:sz w:val="26"/>
          <w:szCs w:val="26"/>
        </w:rPr>
        <w:softHyphen/>
        <w:t>ны между собой обменом вещества и энергии;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сложная система взаимоотношений между совместно проживающими организмами разных биологических видов.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12. Йод в окружающую среду поступает: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из морской воды;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в результате вулканической деятельности;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из почвы;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г) в </w:t>
      </w:r>
      <w:r w:rsidRPr="00D5134D">
        <w:rPr>
          <w:rFonts w:ascii="Times New Roman" w:hAnsi="Times New Roman"/>
          <w:sz w:val="26"/>
          <w:szCs w:val="26"/>
        </w:rPr>
        <w:t>результате химических процессов в атмосфере.</w:t>
      </w:r>
      <w:r w:rsidRPr="00D5134D">
        <w:rPr>
          <w:rFonts w:ascii="Times New Roman" w:hAnsi="Times New Roman"/>
          <w:sz w:val="26"/>
          <w:szCs w:val="26"/>
        </w:rPr>
        <w:tab/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13. Функциональная зона национального парка, в которой запрещается любая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хозяйственная деятельность и рекреационное использование территории, называется… 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а)  особо охраняемой зоной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заповедной зоной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 зоной хозяйственного назначения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рекреационной зоной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д) зоной познавательного туризма</w:t>
      </w:r>
      <w:r w:rsidRPr="00D5134D">
        <w:rPr>
          <w:rFonts w:ascii="Times New Roman" w:hAnsi="Times New Roman"/>
          <w:sz w:val="26"/>
          <w:szCs w:val="26"/>
        </w:rPr>
        <w:tab/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14. Закон запрещает включать в лицензии право деятельности на территории… 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а)  участков недр в виде горного отвода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участков недр в виде геологического отвода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заповедников, заказников</w:t>
      </w:r>
    </w:p>
    <w:p w:rsidR="00F405B3" w:rsidRPr="00D5134D" w:rsidRDefault="00F405B3" w:rsidP="00F405B3">
      <w:pPr>
        <w:shd w:val="clear" w:color="auto" w:fill="FFFFFF"/>
        <w:tabs>
          <w:tab w:val="left" w:pos="5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населенных пунктов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15. Водные объекты по общим правилам находятся в собственности…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а) Российской Федерации (федеральной собственности)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 совместной собственности РФ и ее субъектов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 в собственности РФ, субъектов РФ, муниципальных образований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любых субъектов водных правоотношений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lastRenderedPageBreak/>
        <w:t xml:space="preserve">16. Система долгосрочных наблюдений, оценки и прогноза состояния окружающей среды и его изменений называется…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а)  регистр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кадастр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мониторинг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аудит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17. Обязанность работника возместить имущественный ущерб называется…ответственностью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а) гражданско-правовой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 эколого-правовой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 административной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материальной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18.  Недра в границах территории Российской Федерации, включая подземное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пространство и содержащиеся в недрах полезные ископаемые, энергетические и иные ресурсы,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являются …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а)  государственной собственностью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 федеральной собственностью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 совместной собственностью государства и лиц, добывающих полезные ископаемые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государственной и муниципальной собственностью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19. Территория, примыкающая к акваториям поверхностных водных объектов, на которой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устанавливается специальный режим хозяйственной и иных видов деятельности, называется…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а)  санитарно-защитной зоной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 округом санитарной охраны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 водоохранной зоной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 зоной экологического благополучия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20.  Объект, созданный человеком для обеспечения его социальных потребностей и не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обладающий свойствами природных объектов– это…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 xml:space="preserve">а)  природно-антропогенный объект 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б) антропогенный объект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в)  природный ландшафт</w:t>
      </w:r>
    </w:p>
    <w:p w:rsidR="00F405B3" w:rsidRPr="00D5134D" w:rsidRDefault="00F405B3" w:rsidP="00F405B3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hAnsi="Times New Roman"/>
          <w:sz w:val="26"/>
          <w:szCs w:val="26"/>
        </w:rPr>
        <w:t>г) искусственный ландшафт</w:t>
      </w: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2 (В)</w:t>
      </w:r>
    </w:p>
    <w:p w:rsidR="00F405B3" w:rsidRPr="00D5134D" w:rsidRDefault="00F405B3" w:rsidP="00F405B3">
      <w:pPr>
        <w:autoSpaceDE w:val="0"/>
        <w:autoSpaceDN w:val="0"/>
        <w:adjustRightInd w:val="0"/>
        <w:spacing w:after="0"/>
        <w:jc w:val="center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u w:val="single"/>
          <w:lang w:eastAsia="en-US"/>
        </w:rPr>
        <w:t xml:space="preserve">В1 </w:t>
      </w: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Выберите несколько правильных ответов: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А. К неисчерпаемым природным ресурсам относятся: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энергия солнца;    б) энергия приливов и отливов;     в) водные ресурсы;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климатические ресурсы;        д) биологические ресурсы.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lastRenderedPageBreak/>
        <w:t>Б.  Особенная часть экологического права включает в себя правовые институты, определяющие: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а)  экологический контроль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б)  правовой режим особо охраняемых природных территорий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 охрану земель и недр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 правовой режим лесопользования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д) экологическую экспертизу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В. Субъектами права собственности на природные ресурсы могут быть: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а) Российская Федерация, субъекты РФ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б)  муниципальные образования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в)  орган исполнительной власти в Российской Федерации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г)  иностранные граждане 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д)  совокупность должностных лиц, предусмотренных законодательством Российской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</w:p>
    <w:tbl>
      <w:tblPr>
        <w:tblpPr w:leftFromText="180" w:rightFromText="180" w:vertAnchor="text" w:horzAnchor="page" w:tblpX="2931" w:tblpY="-49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730"/>
        <w:gridCol w:w="739"/>
      </w:tblGrid>
      <w:tr w:rsidR="00F405B3" w:rsidRPr="00D5134D" w:rsidTr="00274995">
        <w:trPr>
          <w:trHeight w:val="2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</w:t>
            </w:r>
          </w:p>
        </w:tc>
      </w:tr>
      <w:tr w:rsidR="00F405B3" w:rsidRPr="00D5134D" w:rsidTr="00274995">
        <w:trPr>
          <w:trHeight w:val="37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Ответ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DFKai-SB" w:hAnsi="Times New Roman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В2.</w:t>
      </w: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Установите соответствие между понятием и примером: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А. Биогенные вещества         -                      1. клевер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Б.   Продуценты                        -                   2.  бактерии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В. Консументы                        -                    3. заяц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Г. Редуценты                           -                    4.  нефть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page" w:tblpX="3006" w:tblpY="4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730"/>
        <w:gridCol w:w="675"/>
        <w:gridCol w:w="766"/>
      </w:tblGrid>
      <w:tr w:rsidR="00F405B3" w:rsidRPr="00D5134D" w:rsidTr="00274995">
        <w:trPr>
          <w:trHeight w:val="2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Г</w:t>
            </w:r>
          </w:p>
        </w:tc>
      </w:tr>
      <w:tr w:rsidR="00F405B3" w:rsidRPr="00D5134D" w:rsidTr="00274995">
        <w:trPr>
          <w:trHeight w:val="37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 xml:space="preserve">Ответ: </w:t>
      </w: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b/>
          <w:sz w:val="26"/>
          <w:szCs w:val="26"/>
          <w:u w:val="single"/>
          <w:lang w:eastAsia="en-US"/>
        </w:rPr>
        <w:t>В3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 Постройте  пищевую цепь, в  которую входят:личинка падальной мухи, мертвое животное, уж  обыкновенный, травяная лягушка. Определите консумент второго порядка.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color w:val="000000"/>
          <w:sz w:val="26"/>
          <w:szCs w:val="26"/>
          <w:u w:val="single"/>
        </w:rPr>
        <w:t>В4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 Закончите  высказывание.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Под загрязнением окружающей среды понимается…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3 (С)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С1.</w:t>
      </w:r>
      <w:r w:rsidRPr="00D5134D">
        <w:rPr>
          <w:rFonts w:ascii="Times New Roman" w:eastAsia="Calibri" w:hAnsi="Times New Roman"/>
          <w:sz w:val="26"/>
          <w:szCs w:val="26"/>
          <w:lang w:eastAsia="en-US"/>
        </w:rPr>
        <w:t xml:space="preserve"> Агроценозы менее устойчивы, чем биогеоценозы. Укажите не менее трех причин.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 xml:space="preserve">С2. </w:t>
      </w:r>
      <w:r w:rsidRPr="00D5134D">
        <w:rPr>
          <w:rFonts w:ascii="Times New Roman" w:eastAsia="Calibri" w:hAnsi="Times New Roman"/>
          <w:sz w:val="26"/>
          <w:szCs w:val="26"/>
          <w:lang w:eastAsia="en-US"/>
        </w:rPr>
        <w:t xml:space="preserve"> Найдите ошибки в приведенном тексте. Укажите их номера и запишите правильно.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  1. В состав пищевой цепи биогеоценоза входят продуценты и консументы 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2. Первым звеном пищевой цепи являются редуценты.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3. Консументы процессом фотосинтеза не обладают.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lastRenderedPageBreak/>
        <w:t>4. Биогеоценозы характеризуются сложными пищевыми цепями.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5. Продуценты способствуют освобождению  энергии, накопленной редуцентами и консументами. </w:t>
      </w:r>
    </w:p>
    <w:p w:rsidR="00F405B3" w:rsidRPr="00D5134D" w:rsidRDefault="00F405B3" w:rsidP="00F405B3">
      <w:pPr>
        <w:spacing w:after="0"/>
        <w:jc w:val="both"/>
        <w:rPr>
          <w:rFonts w:ascii="Arial" w:hAnsi="Arial" w:cs="Arial"/>
          <w:color w:val="000000"/>
          <w:sz w:val="26"/>
          <w:szCs w:val="26"/>
        </w:rPr>
      </w:pPr>
      <w:r w:rsidRPr="00D5134D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 xml:space="preserve">С3 </w:t>
      </w:r>
      <w:r w:rsidRPr="00D5134D">
        <w:rPr>
          <w:rFonts w:ascii="Times New Roman" w:hAnsi="Times New Roman"/>
          <w:b/>
          <w:bCs/>
          <w:color w:val="000000"/>
          <w:sz w:val="26"/>
          <w:szCs w:val="26"/>
        </w:rPr>
        <w:t>Ситуация: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 xml:space="preserve">Во льдах  Гренландии, датированных </w:t>
      </w:r>
      <w:smartTag w:uri="urn:schemas-microsoft-com:office:smarttags" w:element="metricconverter">
        <w:smartTagPr>
          <w:attr w:name="ProductID" w:val="800 г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800 г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. до н.э., обнаружено содержание свинца 0,0004мкг на </w:t>
      </w:r>
      <w:smartTag w:uri="urn:schemas-microsoft-com:office:smarttags" w:element="metricconverter">
        <w:smartTagPr>
          <w:attr w:name="ProductID" w:val="1 кг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 кг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льда. Льды,  образовавшиеся в </w:t>
      </w:r>
      <w:smartTag w:uri="urn:schemas-microsoft-com:office:smarttags" w:element="metricconverter">
        <w:smartTagPr>
          <w:attr w:name="ProductID" w:val="1753 г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1753 г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.,  содержат свинца в 25 раз больше, а образовавшиеся в </w:t>
      </w:r>
      <w:smartTag w:uri="urn:schemas-microsoft-com:office:smarttags" w:element="metricconverter">
        <w:smartTagPr>
          <w:attr w:name="ProductID" w:val="1969 г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1969 г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содержат 0,2 мкг свинца на </w:t>
      </w:r>
      <w:smartTag w:uri="urn:schemas-microsoft-com:office:smarttags" w:element="metricconverter">
        <w:smartTagPr>
          <w:attr w:name="ProductID" w:val="1 кг"/>
        </w:smartTagPr>
        <w:r w:rsidRPr="00D5134D">
          <w:rPr>
            <w:rFonts w:ascii="Times New Roman" w:hAnsi="Times New Roman"/>
            <w:color w:val="000000"/>
            <w:sz w:val="26"/>
            <w:szCs w:val="26"/>
          </w:rPr>
          <w:t>1 кг</w:t>
        </w:r>
      </w:smartTag>
      <w:r w:rsidRPr="00D5134D">
        <w:rPr>
          <w:rFonts w:ascii="Times New Roman" w:hAnsi="Times New Roman"/>
          <w:color w:val="000000"/>
          <w:sz w:val="26"/>
          <w:szCs w:val="26"/>
        </w:rPr>
        <w:t xml:space="preserve"> льда, т.е. в 500 раз больше. Объясните, как свинец попадает во льды Гренландии. Почему содержание свинца во льдах растет?</w:t>
      </w:r>
    </w:p>
    <w:p w:rsidR="00F405B3" w:rsidRPr="00D5134D" w:rsidRDefault="00F405B3" w:rsidP="00F405B3">
      <w:pPr>
        <w:spacing w:after="0"/>
        <w:ind w:left="-852"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bCs/>
          <w:color w:val="000000"/>
          <w:sz w:val="26"/>
          <w:szCs w:val="26"/>
        </w:rPr>
        <w:t>С4. Задание: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Ртутный термометр разбился, и его бросили в пруд. В нем содержится примерно 20г ртути. В воде растворилось 5% ртути в виде образовавшихся солей. Найдите концентрацию ртути (К), если размеры пруда (длина, ширина и глубина): 20x20x1м, и 30x5x1,5м.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Сравните полученную концентрацию ртути с ПДК. ПДК ртути - 0,01г/м3</w:t>
      </w:r>
      <w:r w:rsidRPr="00D5134D">
        <w:rPr>
          <w:rFonts w:ascii="Times New Roman" w:hAnsi="Times New Roman"/>
          <w:sz w:val="26"/>
          <w:szCs w:val="26"/>
        </w:rPr>
        <w:t>.</w:t>
      </w:r>
    </w:p>
    <w:p w:rsidR="00F405B3" w:rsidRDefault="00F405B3" w:rsidP="00F405B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05B3" w:rsidRPr="00D5134D" w:rsidRDefault="00F405B3" w:rsidP="00F405B3">
      <w:pPr>
        <w:spacing w:after="0" w:line="240" w:lineRule="auto"/>
        <w:jc w:val="center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</w:rPr>
        <w:t xml:space="preserve">Ответы к заданиям с выбором одного ответа </w:t>
      </w:r>
    </w:p>
    <w:p w:rsidR="00F405B3" w:rsidRPr="00D5134D" w:rsidRDefault="00F405B3" w:rsidP="00F405B3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D5134D">
        <w:rPr>
          <w:rFonts w:ascii="Times New Roman" w:eastAsia="Calibri" w:hAnsi="Times New Roman"/>
          <w:b/>
          <w:sz w:val="26"/>
          <w:szCs w:val="26"/>
          <w:lang w:eastAsia="en-US"/>
        </w:rPr>
        <w:t>Часть 1(А)</w:t>
      </w:r>
    </w:p>
    <w:tbl>
      <w:tblPr>
        <w:tblW w:w="72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701"/>
        <w:gridCol w:w="2268"/>
      </w:tblGrid>
      <w:tr w:rsidR="00F405B3" w:rsidRPr="00D5134D" w:rsidTr="00274995">
        <w:trPr>
          <w:trHeight w:val="307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b/>
                <w:color w:val="000000"/>
                <w:sz w:val="26"/>
                <w:szCs w:val="26"/>
                <w:lang w:val="en-US"/>
              </w:rPr>
            </w:pPr>
            <w:r w:rsidRPr="00D5134D">
              <w:rPr>
                <w:rFonts w:ascii="Times New Roman" w:eastAsia="DFKai-SB" w:hAnsi="Times New Roman"/>
                <w:b/>
                <w:color w:val="000000"/>
                <w:sz w:val="26"/>
                <w:szCs w:val="26"/>
              </w:rPr>
              <w:t>Вариант</w:t>
            </w:r>
            <w:r w:rsidRPr="00D5134D">
              <w:rPr>
                <w:rFonts w:ascii="Times New Roman" w:eastAsia="DFKai-SB" w:hAnsi="Times New Roman"/>
                <w:b/>
                <w:color w:val="000000"/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b/>
                <w:color w:val="000000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b/>
                <w:color w:val="000000"/>
                <w:sz w:val="26"/>
                <w:szCs w:val="26"/>
              </w:rPr>
              <w:t>Вариант 2</w:t>
            </w:r>
          </w:p>
        </w:tc>
      </w:tr>
      <w:tr w:rsidR="00F405B3" w:rsidRPr="00D5134D" w:rsidTr="00274995">
        <w:trPr>
          <w:trHeight w:val="30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 xml:space="preserve">№ 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 xml:space="preserve">№ 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задания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Ответ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а 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З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З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 xml:space="preserve"> 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б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б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</w:tr>
      <w:tr w:rsidR="00F405B3" w:rsidRPr="00D5134D" w:rsidTr="00274995">
        <w:trPr>
          <w:trHeight w:val="30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а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</w:tr>
      <w:tr w:rsidR="00F405B3" w:rsidRPr="00D5134D" w:rsidTr="00274995">
        <w:trPr>
          <w:trHeight w:val="30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г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б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9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</w:tr>
      <w:tr w:rsidR="00F405B3" w:rsidRPr="00D5134D" w:rsidTr="00274995">
        <w:trPr>
          <w:trHeight w:val="2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F405B3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F405B3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</w:rPr>
        <w:lastRenderedPageBreak/>
        <w:t xml:space="preserve">Ответы к заданиям </w:t>
      </w:r>
      <w:r w:rsidRPr="00D5134D">
        <w:rPr>
          <w:rFonts w:ascii="Times New Roman" w:hAnsi="Times New Roman"/>
          <w:b/>
          <w:color w:val="000000"/>
          <w:sz w:val="26"/>
          <w:szCs w:val="26"/>
        </w:rPr>
        <w:t>Часть 2 (В)</w:t>
      </w:r>
    </w:p>
    <w:p w:rsidR="00F405B3" w:rsidRPr="00D5134D" w:rsidRDefault="00F405B3" w:rsidP="00F405B3">
      <w:pPr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u w:val="single"/>
          <w:lang w:eastAsia="en-US"/>
        </w:rPr>
        <w:t xml:space="preserve">В1 </w:t>
      </w: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Выберите несколько правильных ответов: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  <w:t>Критерии оценивания заданий</w:t>
      </w: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правильный  включает все названные выше элементы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 ответе допущены ошибки в одном или двух элементах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Ответ неверный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9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:rsidR="00F405B3" w:rsidRPr="00D5134D" w:rsidRDefault="00F405B3" w:rsidP="00F405B3">
      <w:pPr>
        <w:spacing w:after="0" w:line="240" w:lineRule="auto"/>
        <w:contextualSpacing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488"/>
        <w:gridCol w:w="852"/>
      </w:tblGrid>
      <w:tr w:rsidR="00F405B3" w:rsidRPr="00D5134D" w:rsidTr="00274995">
        <w:trPr>
          <w:trHeight w:val="298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  <w:lang w:val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Вариант</w:t>
            </w: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Вариант 2</w:t>
            </w:r>
          </w:p>
        </w:tc>
      </w:tr>
      <w:tr w:rsidR="00F405B3" w:rsidRPr="00D5134D" w:rsidTr="00274995">
        <w:trPr>
          <w:trHeight w:val="721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№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задания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№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задания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</w:rPr>
              <w:t>Ответ</w:t>
            </w:r>
          </w:p>
        </w:tc>
      </w:tr>
      <w:tr w:rsidR="00F405B3" w:rsidRPr="00D5134D" w:rsidTr="00274995">
        <w:trPr>
          <w:trHeight w:val="298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а, в, 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а, в, г</w:t>
            </w:r>
          </w:p>
        </w:tc>
      </w:tr>
      <w:tr w:rsidR="00F405B3" w:rsidRPr="00D5134D" w:rsidTr="00274995">
        <w:trPr>
          <w:trHeight w:val="288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а, б, в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б, в, г</w:t>
            </w:r>
          </w:p>
        </w:tc>
      </w:tr>
      <w:tr w:rsidR="00F405B3" w:rsidRPr="00D5134D" w:rsidTr="00274995">
        <w:trPr>
          <w:trHeight w:val="298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 xml:space="preserve"> в, 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В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</w:rPr>
              <w:t>а, в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color w:val="000000"/>
          <w:sz w:val="26"/>
          <w:szCs w:val="26"/>
        </w:rPr>
        <w:t xml:space="preserve">В2. Установите соответствие между  термином и примером.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  <w:t>Критерии оценивания заданий</w:t>
      </w: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правильный,  включает все названные выше элементы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 ответе допущена 1 или 2 ошибки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 ответе допущены более  двух ошибок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9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</w:rPr>
        <w:t>Вариант 1</w:t>
      </w:r>
    </w:p>
    <w:tbl>
      <w:tblPr>
        <w:tblpPr w:leftFromText="180" w:rightFromText="180" w:vertAnchor="text" w:horzAnchor="page" w:tblpX="3006" w:tblpY="4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730"/>
        <w:gridCol w:w="675"/>
        <w:gridCol w:w="766"/>
      </w:tblGrid>
      <w:tr w:rsidR="00F405B3" w:rsidRPr="00D5134D" w:rsidTr="00274995">
        <w:trPr>
          <w:trHeight w:val="2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Г</w:t>
            </w:r>
          </w:p>
        </w:tc>
      </w:tr>
      <w:tr w:rsidR="00F405B3" w:rsidRPr="00D5134D" w:rsidTr="00274995">
        <w:trPr>
          <w:trHeight w:val="37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Ответ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</w:rPr>
        <w:t>Вариант 2</w:t>
      </w:r>
    </w:p>
    <w:tbl>
      <w:tblPr>
        <w:tblpPr w:leftFromText="180" w:rightFromText="180" w:vertAnchor="text" w:horzAnchor="page" w:tblpX="3006" w:tblpY="4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730"/>
        <w:gridCol w:w="675"/>
        <w:gridCol w:w="766"/>
      </w:tblGrid>
      <w:tr w:rsidR="00F405B3" w:rsidRPr="00D5134D" w:rsidTr="00274995">
        <w:trPr>
          <w:trHeight w:val="2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Г</w:t>
            </w:r>
          </w:p>
        </w:tc>
      </w:tr>
      <w:tr w:rsidR="00F405B3" w:rsidRPr="00D5134D" w:rsidTr="00274995">
        <w:trPr>
          <w:trHeight w:val="37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 xml:space="preserve">Ответ: 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b/>
          <w:sz w:val="26"/>
          <w:szCs w:val="26"/>
          <w:u w:val="single"/>
          <w:lang w:eastAsia="en-US"/>
        </w:rPr>
        <w:t>В3</w:t>
      </w:r>
      <w:r w:rsidRPr="00D5134D">
        <w:rPr>
          <w:rFonts w:ascii="Times New Roman" w:hAnsi="Times New Roman"/>
          <w:color w:val="000000"/>
          <w:sz w:val="26"/>
          <w:szCs w:val="26"/>
        </w:rPr>
        <w:t xml:space="preserve"> Постройте  пищевую цепь, в  которую входят: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  <w:t>Критерии оценивания заданий</w:t>
      </w: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включает 2 названных выше элемента, не содержит биологических ошибок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включает 1 из названных выше элементов и не содержит биологических ошибок,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Все элементы ответа записаны неверно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9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lastRenderedPageBreak/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</w:rPr>
        <w:t>Вариант 1</w:t>
      </w:r>
      <w:r w:rsidRPr="00D5134D">
        <w:rPr>
          <w:rFonts w:ascii="Times New Roman" w:eastAsia="DFKai-SB" w:hAnsi="Times New Roman"/>
          <w:color w:val="000000"/>
          <w:sz w:val="26"/>
          <w:szCs w:val="26"/>
        </w:rPr>
        <w:t>: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Нектар – муха – паук – землеройка – сова. Консумент третьего порядка - землеройка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Вариант 2: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Мертвое животное - личинка падальной мухи - травяная лягушка -  уж обыкновенный. Консумент второго порядка – травяная лягушка.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В4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.</w:t>
      </w: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  <w:t xml:space="preserve"> Продолжите определение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  <w:t>Критерии оценивания заданий</w:t>
      </w: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включает 2 названных выше элемента, не содержит биологических ошибок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включает 1 из названных выше элементов и не содержит биологических ошибок,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Все элементы ответа записаны неверно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9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u w:val="single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Вариант 1. Экологический мониторинг – это система  </w:t>
      </w:r>
      <w:r w:rsidRPr="00D5134D">
        <w:rPr>
          <w:rFonts w:ascii="Times New Roman" w:eastAsia="DFKai-SB" w:hAnsi="Times New Roman"/>
          <w:color w:val="000000"/>
          <w:sz w:val="26"/>
          <w:szCs w:val="26"/>
          <w:u w:val="single"/>
          <w:lang w:eastAsia="en-US"/>
        </w:rPr>
        <w:t>наблюдения, оценки и прогноза изменения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состояния окружающей среды </w:t>
      </w:r>
      <w:r w:rsidRPr="00D5134D">
        <w:rPr>
          <w:rFonts w:ascii="Times New Roman" w:eastAsia="DFKai-SB" w:hAnsi="Times New Roman"/>
          <w:color w:val="000000"/>
          <w:sz w:val="26"/>
          <w:szCs w:val="26"/>
          <w:u w:val="single"/>
          <w:lang w:eastAsia="en-US"/>
        </w:rPr>
        <w:t>под влиянием антропогенного воздействия.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Вариант 2. Под загрязнением окружающей среды понимается </w:t>
      </w:r>
      <w:r w:rsidRPr="00D5134D">
        <w:rPr>
          <w:rFonts w:ascii="Times New Roman" w:eastAsia="DFKai-SB" w:hAnsi="Times New Roman"/>
          <w:color w:val="000000"/>
          <w:sz w:val="26"/>
          <w:szCs w:val="26"/>
          <w:u w:val="single"/>
          <w:lang w:eastAsia="en-US"/>
        </w:rPr>
        <w:t>привнесение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в окружающую среду веществ, </w:t>
      </w:r>
      <w:r w:rsidRPr="00D5134D">
        <w:rPr>
          <w:rFonts w:ascii="Times New Roman" w:eastAsia="DFKai-SB" w:hAnsi="Times New Roman"/>
          <w:color w:val="000000"/>
          <w:sz w:val="26"/>
          <w:szCs w:val="26"/>
          <w:u w:val="single"/>
          <w:lang w:eastAsia="en-US"/>
        </w:rPr>
        <w:t>нехарактерных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для нее или </w:t>
      </w:r>
      <w:r w:rsidRPr="00D5134D">
        <w:rPr>
          <w:rFonts w:ascii="Times New Roman" w:eastAsia="DFKai-SB" w:hAnsi="Times New Roman"/>
          <w:color w:val="000000"/>
          <w:sz w:val="26"/>
          <w:szCs w:val="26"/>
          <w:u w:val="single"/>
          <w:lang w:eastAsia="en-US"/>
        </w:rPr>
        <w:t>увеличение концентрации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имеющихся.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bCs/>
          <w:color w:val="000000"/>
          <w:sz w:val="26"/>
          <w:szCs w:val="26"/>
          <w:lang w:eastAsia="en-US"/>
        </w:rPr>
        <w:t>Критерии оценивания заданий с развёрнутым ответом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color w:val="000000"/>
          <w:sz w:val="26"/>
          <w:szCs w:val="26"/>
        </w:rPr>
        <w:t>Часть 3 (С)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u w:val="single"/>
          <w:lang w:eastAsia="en-US"/>
        </w:rPr>
        <w:t xml:space="preserve">С1. </w:t>
      </w:r>
      <w:r w:rsidRPr="00D5134D">
        <w:rPr>
          <w:rFonts w:ascii="Times New Roman" w:eastAsia="DFKai-SB" w:hAnsi="Times New Roman"/>
          <w:b/>
          <w:color w:val="000000"/>
          <w:sz w:val="26"/>
          <w:szCs w:val="26"/>
        </w:rPr>
        <w:t>Вариант 1</w:t>
      </w:r>
      <w:r w:rsidRPr="00D5134D">
        <w:rPr>
          <w:rFonts w:ascii="Times New Roman" w:eastAsia="DFKai-SB" w:hAnsi="Times New Roman"/>
          <w:color w:val="000000"/>
          <w:sz w:val="26"/>
          <w:szCs w:val="26"/>
        </w:rPr>
        <w:t xml:space="preserve">. 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Элементы ответа: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                   1) Видовым разнообразием;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                  2) Числом звеньев в цепях питания;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 xml:space="preserve">                    3) Саморегуляцией и самовосстановлением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Вариант 2. Элементы ответа: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1) круговорот веществ в них не замкнутый, т.к. первичная продукция изымается человеком;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2) преобладают монокультуры, число видов небольшое)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3) культурные растения без участия человека не выдерживают конкуренции с дикими видами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включает 3 названных выше элемента, не содержит биологических ошибок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Ответ включает 1 из названных выше элементов и не содержит биологических ошибок,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lastRenderedPageBreak/>
              <w:t>Ответ включает 2 из названных выше элементов и не содержит биологических ошибок, или ответ включает 2 названных выше элемента, но содержит негрубые биологические ошибки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Ответ неправильный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9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3</w:t>
            </w:r>
          </w:p>
        </w:tc>
      </w:tr>
    </w:tbl>
    <w:p w:rsidR="00F405B3" w:rsidRPr="00D5134D" w:rsidRDefault="00F405B3" w:rsidP="00F405B3">
      <w:pPr>
        <w:spacing w:after="0" w:line="240" w:lineRule="auto"/>
        <w:ind w:left="1066"/>
        <w:contextualSpacing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С2. Элементы ответа:</w:t>
      </w:r>
    </w:p>
    <w:p w:rsidR="00F405B3" w:rsidRPr="00D5134D" w:rsidRDefault="00F405B3" w:rsidP="00F405B3">
      <w:pPr>
        <w:spacing w:after="0" w:line="240" w:lineRule="auto"/>
        <w:ind w:left="1066" w:hanging="1066"/>
        <w:contextualSpacing/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 xml:space="preserve">Вариант 1. </w:t>
      </w:r>
    </w:p>
    <w:p w:rsidR="00F405B3" w:rsidRPr="00D5134D" w:rsidRDefault="00F405B3" w:rsidP="00F405B3">
      <w:pPr>
        <w:spacing w:after="0" w:line="240" w:lineRule="auto"/>
        <w:ind w:left="1066" w:hanging="1066"/>
        <w:contextualSpacing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 xml:space="preserve">1.) </w:t>
      </w: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2 – первым звеном являются продуценты.</w:t>
      </w:r>
    </w:p>
    <w:p w:rsidR="00F405B3" w:rsidRPr="00D5134D" w:rsidRDefault="00F405B3" w:rsidP="00F405B3">
      <w:pPr>
        <w:spacing w:after="0" w:line="240" w:lineRule="auto"/>
        <w:ind w:left="1066" w:hanging="1066"/>
        <w:contextualSpacing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2) 3 – консументы не способны к фотосинтезу.</w:t>
      </w:r>
    </w:p>
    <w:p w:rsidR="00F405B3" w:rsidRPr="00D5134D" w:rsidRDefault="00F405B3" w:rsidP="00F405B3">
      <w:pPr>
        <w:spacing w:after="0" w:line="240" w:lineRule="auto"/>
        <w:ind w:left="1066" w:hanging="1066"/>
        <w:contextualSpacing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  <w:r w:rsidRPr="00D5134D">
        <w:rPr>
          <w:rFonts w:ascii="Times New Roman" w:eastAsia="DFKai-SB" w:hAnsi="Times New Roman"/>
          <w:color w:val="000000"/>
          <w:sz w:val="26"/>
          <w:szCs w:val="26"/>
          <w:lang w:eastAsia="en-US"/>
        </w:rPr>
        <w:t>3) 4 – биогеоценоз имеет сложные пищевые цепи.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eastAsia="DFKai-SB" w:hAnsi="Times New Roman"/>
          <w:b/>
          <w:color w:val="000000"/>
          <w:sz w:val="26"/>
          <w:szCs w:val="26"/>
          <w:lang w:eastAsia="en-US"/>
        </w:rPr>
        <w:t>Вариант 2.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1) 1- В состав пищевой цепи биогеоценоза входят продуценты, консументы  и редуценты.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2) 2 - первым звеном пищевой цепи являются продуценты.</w:t>
      </w:r>
    </w:p>
    <w:p w:rsidR="00F405B3" w:rsidRPr="00B737C6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D5134D">
        <w:rPr>
          <w:rFonts w:ascii="Times New Roman" w:hAnsi="Times New Roman"/>
          <w:color w:val="000000"/>
          <w:sz w:val="26"/>
          <w:szCs w:val="26"/>
        </w:rPr>
        <w:t>3) 5 - редуценты способствуют освобождению  энергии, накопленной продуцентами и консументами.</w:t>
      </w:r>
    </w:p>
    <w:p w:rsidR="00F405B3" w:rsidRPr="00D5134D" w:rsidRDefault="00F405B3" w:rsidP="00F405B3">
      <w:pPr>
        <w:spacing w:after="0" w:line="240" w:lineRule="auto"/>
        <w:ind w:left="1066"/>
        <w:contextualSpacing/>
        <w:rPr>
          <w:rFonts w:ascii="Times New Roman" w:eastAsia="DFKai-SB" w:hAnsi="Times New Roman"/>
          <w:color w:val="000000"/>
          <w:sz w:val="26"/>
          <w:szCs w:val="26"/>
          <w:lang w:eastAsia="en-US"/>
        </w:rPr>
      </w:pP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В ответе указаны и объяснены все три ошибки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 xml:space="preserve">В ответе указаны и объяснены  две ошибки, </w:t>
            </w:r>
            <w:r w:rsidRPr="00D5134D">
              <w:rPr>
                <w:rFonts w:ascii="Times New Roman" w:eastAsia="DFKai-SB" w:hAnsi="Times New Roman"/>
                <w:b/>
                <w:color w:val="000000"/>
                <w:sz w:val="26"/>
                <w:szCs w:val="26"/>
                <w:lang w:eastAsia="en-US"/>
              </w:rPr>
              <w:t>или</w:t>
            </w: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 xml:space="preserve"> указаны три ошибки, но объяснены две.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 xml:space="preserve">В ответе указана и объяснена  одна ошибка, </w:t>
            </w:r>
            <w:r w:rsidRPr="00D5134D">
              <w:rPr>
                <w:rFonts w:ascii="Times New Roman" w:eastAsia="DFKai-SB" w:hAnsi="Times New Roman"/>
                <w:b/>
                <w:color w:val="000000"/>
                <w:sz w:val="26"/>
                <w:szCs w:val="26"/>
                <w:lang w:eastAsia="en-US"/>
              </w:rPr>
              <w:t>или</w:t>
            </w: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 xml:space="preserve"> указаны две ошибки, но объяснена одна.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Ответ неправильный (ошибки определены неверны), или указаны три ошибки, но не объяснена ни одна из них.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9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3</w:t>
            </w:r>
          </w:p>
        </w:tc>
      </w:tr>
    </w:tbl>
    <w:p w:rsidR="00F405B3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5134D">
        <w:rPr>
          <w:rFonts w:ascii="Times New Roman" w:hAnsi="Times New Roman"/>
          <w:b/>
          <w:bCs/>
          <w:color w:val="000000"/>
          <w:sz w:val="26"/>
          <w:szCs w:val="26"/>
        </w:rPr>
        <w:t xml:space="preserve">Критерии оценки решения проблемно-ситуационной задачи  </w:t>
      </w:r>
      <w:r w:rsidRPr="00D5134D">
        <w:rPr>
          <w:rFonts w:ascii="Times New Roman" w:hAnsi="Times New Roman"/>
          <w:b/>
          <w:color w:val="000000"/>
          <w:sz w:val="26"/>
          <w:szCs w:val="26"/>
        </w:rPr>
        <w:t>(С3, С4)</w:t>
      </w:r>
    </w:p>
    <w:p w:rsidR="00F405B3" w:rsidRPr="00D5134D" w:rsidRDefault="00F405B3" w:rsidP="00F40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DFKai-SB" w:hAnsi="Times New Roman"/>
          <w:sz w:val="26"/>
          <w:szCs w:val="26"/>
          <w:lang w:eastAsia="en-US"/>
        </w:rPr>
      </w:pP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22"/>
        <w:gridCol w:w="941"/>
      </w:tblGrid>
      <w:tr w:rsidR="00F405B3" w:rsidRPr="00D5134D" w:rsidTr="00274995">
        <w:trPr>
          <w:trHeight w:val="682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Содержание верного ответа и указания по оцениванию</w:t>
            </w:r>
          </w:p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Баллы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Комплексная оценка предложенной ситуации; знание теоретического материала с учетом междисциплинарных связей, правильный выбор тактики действий;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 xml:space="preserve">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Затруднения с комплексной оценкой предложенной ситуации; неполный ответ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Неверная оценка ситуации; неправильно выбранная тактика действий, приводящая к ухудшению ситуации;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F405B3" w:rsidRPr="00D5134D" w:rsidTr="00274995">
        <w:trPr>
          <w:trHeight w:val="374"/>
        </w:trPr>
        <w:tc>
          <w:tcPr>
            <w:tcW w:w="8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i/>
                <w:iCs/>
                <w:color w:val="000000"/>
                <w:sz w:val="26"/>
                <w:szCs w:val="26"/>
                <w:lang w:eastAsia="en-US"/>
              </w:rPr>
              <w:t>Максимальный балл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5B3" w:rsidRPr="00D5134D" w:rsidRDefault="00F405B3" w:rsidP="002749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FKai-SB" w:hAnsi="Times New Roman"/>
                <w:sz w:val="26"/>
                <w:szCs w:val="26"/>
                <w:lang w:eastAsia="en-US"/>
              </w:rPr>
            </w:pPr>
            <w:r w:rsidRPr="00D5134D">
              <w:rPr>
                <w:rFonts w:ascii="Times New Roman" w:eastAsia="DFKai-SB" w:hAnsi="Times New Roman"/>
                <w:sz w:val="26"/>
                <w:szCs w:val="26"/>
                <w:lang w:eastAsia="en-US"/>
              </w:rPr>
              <w:t>3</w:t>
            </w:r>
          </w:p>
        </w:tc>
      </w:tr>
    </w:tbl>
    <w:p w:rsidR="00F405B3" w:rsidRPr="00D5134D" w:rsidRDefault="00F405B3" w:rsidP="00F405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405B3" w:rsidRDefault="00F405B3" w:rsidP="00F405B3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F405B3" w:rsidRDefault="00F405B3" w:rsidP="00F405B3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bookmarkEnd w:id="1"/>
    <w:p w:rsidR="00391BED" w:rsidRDefault="00391BED"/>
    <w:sectPr w:rsidR="00391BED" w:rsidSect="00274995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995" w:rsidRDefault="00274995" w:rsidP="001D7605">
      <w:pPr>
        <w:spacing w:after="0" w:line="240" w:lineRule="auto"/>
      </w:pPr>
      <w:r>
        <w:separator/>
      </w:r>
    </w:p>
  </w:endnote>
  <w:endnote w:type="continuationSeparator" w:id="0">
    <w:p w:rsidR="00274995" w:rsidRDefault="00274995" w:rsidP="001D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995" w:rsidRDefault="00AB1E21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274995" w:rsidRPr="00853153" w:rsidRDefault="00274995" w:rsidP="00274995">
    <w:pPr>
      <w:pStyle w:val="ad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995" w:rsidRDefault="00274995" w:rsidP="001D7605">
      <w:pPr>
        <w:spacing w:after="0" w:line="240" w:lineRule="auto"/>
      </w:pPr>
      <w:r>
        <w:separator/>
      </w:r>
    </w:p>
  </w:footnote>
  <w:footnote w:type="continuationSeparator" w:id="0">
    <w:p w:rsidR="00274995" w:rsidRDefault="00274995" w:rsidP="001D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487AFC"/>
    <w:multiLevelType w:val="hybridMultilevel"/>
    <w:tmpl w:val="C602F104"/>
    <w:lvl w:ilvl="0" w:tplc="EF9850BC">
      <w:start w:val="1"/>
      <w:numFmt w:val="upperLetter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6D0C3D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A158306A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BCFA4246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DCCAF1EC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A378D50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E1A8A2D6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584AA3D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7986692C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2">
    <w:nsid w:val="044F7334"/>
    <w:multiLevelType w:val="hybridMultilevel"/>
    <w:tmpl w:val="D660BF42"/>
    <w:lvl w:ilvl="0" w:tplc="F2962B24">
      <w:start w:val="3"/>
      <w:numFmt w:val="upperLetter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6D3E513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5B5E7BF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215C18E2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EEBE7958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9BBC156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AA3E870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F5F2EEBE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A53A3350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3">
    <w:nsid w:val="069A7E52"/>
    <w:multiLevelType w:val="hybridMultilevel"/>
    <w:tmpl w:val="4CB29CB4"/>
    <w:lvl w:ilvl="0" w:tplc="08C2776C">
      <w:start w:val="1"/>
      <w:numFmt w:val="decimal"/>
      <w:lvlText w:val="%1."/>
      <w:lvlJc w:val="left"/>
      <w:pPr>
        <w:ind w:left="9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0E1A04">
      <w:start w:val="1"/>
      <w:numFmt w:val="upperLetter"/>
      <w:lvlText w:val="%2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6E02BC24">
      <w:start w:val="1"/>
      <w:numFmt w:val="decimal"/>
      <w:lvlText w:val="%3."/>
      <w:lvlJc w:val="left"/>
      <w:pPr>
        <w:ind w:left="9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2556C6DC">
      <w:start w:val="1"/>
      <w:numFmt w:val="upperLetter"/>
      <w:lvlText w:val="%4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4" w:tplc="975C1642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203624E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19C01DB2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 w:tplc="7BF632A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18362844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4">
    <w:nsid w:val="0EA61D65"/>
    <w:multiLevelType w:val="hybridMultilevel"/>
    <w:tmpl w:val="5328A10A"/>
    <w:lvl w:ilvl="0" w:tplc="860CF3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E69A9"/>
    <w:multiLevelType w:val="hybridMultilevel"/>
    <w:tmpl w:val="ABAEC766"/>
    <w:lvl w:ilvl="0" w:tplc="28A0E066">
      <w:start w:val="1"/>
      <w:numFmt w:val="upperLetter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D0AF65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9A94BBD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59AEBB6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9DA06B8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405C712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44E99D4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0676309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C8F03B22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6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A4E25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3AF31CF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3E0738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708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11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A239D"/>
    <w:multiLevelType w:val="multilevel"/>
    <w:tmpl w:val="AA5E78E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497A65"/>
    <w:multiLevelType w:val="hybridMultilevel"/>
    <w:tmpl w:val="D97E43B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8D16AA1"/>
    <w:multiLevelType w:val="hybridMultilevel"/>
    <w:tmpl w:val="DBFAA7FE"/>
    <w:lvl w:ilvl="0" w:tplc="E146EAB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99B3923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3A14491F"/>
    <w:multiLevelType w:val="multilevel"/>
    <w:tmpl w:val="F04A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F02D07"/>
    <w:multiLevelType w:val="hybridMultilevel"/>
    <w:tmpl w:val="4BF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D035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>
    <w:nsid w:val="485B00C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7A2C69"/>
    <w:multiLevelType w:val="multilevel"/>
    <w:tmpl w:val="35043D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6A6999"/>
    <w:multiLevelType w:val="hybridMultilevel"/>
    <w:tmpl w:val="DFCC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E2A55"/>
    <w:multiLevelType w:val="hybridMultilevel"/>
    <w:tmpl w:val="52EEE822"/>
    <w:lvl w:ilvl="0" w:tplc="E146EAB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475F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66186B7A"/>
    <w:multiLevelType w:val="multilevel"/>
    <w:tmpl w:val="5CBC18F4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A771EF"/>
    <w:multiLevelType w:val="hybridMultilevel"/>
    <w:tmpl w:val="663C9832"/>
    <w:lvl w:ilvl="0" w:tplc="DCA2C2A2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AC4F6D"/>
    <w:multiLevelType w:val="multilevel"/>
    <w:tmpl w:val="AA5E78E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29"/>
  </w:num>
  <w:num w:numId="4">
    <w:abstractNumId w:val="36"/>
  </w:num>
  <w:num w:numId="5">
    <w:abstractNumId w:val="7"/>
  </w:num>
  <w:num w:numId="6">
    <w:abstractNumId w:val="31"/>
  </w:num>
  <w:num w:numId="7">
    <w:abstractNumId w:val="25"/>
  </w:num>
  <w:num w:numId="8">
    <w:abstractNumId w:val="12"/>
  </w:num>
  <w:num w:numId="9">
    <w:abstractNumId w:val="30"/>
  </w:num>
  <w:num w:numId="10">
    <w:abstractNumId w:val="28"/>
  </w:num>
  <w:num w:numId="11">
    <w:abstractNumId w:val="21"/>
  </w:num>
  <w:num w:numId="12">
    <w:abstractNumId w:val="0"/>
  </w:num>
  <w:num w:numId="13">
    <w:abstractNumId w:val="6"/>
  </w:num>
  <w:num w:numId="14">
    <w:abstractNumId w:val="17"/>
  </w:num>
  <w:num w:numId="15">
    <w:abstractNumId w:val="23"/>
  </w:num>
  <w:num w:numId="16">
    <w:abstractNumId w:val="33"/>
  </w:num>
  <w:num w:numId="17">
    <w:abstractNumId w:val="22"/>
  </w:num>
  <w:num w:numId="18">
    <w:abstractNumId w:val="10"/>
  </w:num>
  <w:num w:numId="19">
    <w:abstractNumId w:val="32"/>
  </w:num>
  <w:num w:numId="20">
    <w:abstractNumId w:val="9"/>
  </w:num>
  <w:num w:numId="21">
    <w:abstractNumId w:val="20"/>
  </w:num>
  <w:num w:numId="22">
    <w:abstractNumId w:val="8"/>
  </w:num>
  <w:num w:numId="23">
    <w:abstractNumId w:val="11"/>
  </w:num>
  <w:num w:numId="24">
    <w:abstractNumId w:val="38"/>
  </w:num>
  <w:num w:numId="25">
    <w:abstractNumId w:val="2"/>
  </w:num>
  <w:num w:numId="26">
    <w:abstractNumId w:val="1"/>
  </w:num>
  <w:num w:numId="27">
    <w:abstractNumId w:val="5"/>
  </w:num>
  <w:num w:numId="28">
    <w:abstractNumId w:val="3"/>
  </w:num>
  <w:num w:numId="29">
    <w:abstractNumId w:val="26"/>
  </w:num>
  <w:num w:numId="30">
    <w:abstractNumId w:val="19"/>
  </w:num>
  <w:num w:numId="31">
    <w:abstractNumId w:val="18"/>
  </w:num>
  <w:num w:numId="32">
    <w:abstractNumId w:val="16"/>
  </w:num>
  <w:num w:numId="33">
    <w:abstractNumId w:val="27"/>
  </w:num>
  <w:num w:numId="34">
    <w:abstractNumId w:val="37"/>
  </w:num>
  <w:num w:numId="35">
    <w:abstractNumId w:val="13"/>
  </w:num>
  <w:num w:numId="36">
    <w:abstractNumId w:val="24"/>
  </w:num>
  <w:num w:numId="37">
    <w:abstractNumId w:val="15"/>
  </w:num>
  <w:num w:numId="38">
    <w:abstractNumId w:val="3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F08"/>
    <w:rsid w:val="001D7605"/>
    <w:rsid w:val="00274995"/>
    <w:rsid w:val="00391BED"/>
    <w:rsid w:val="005A24B6"/>
    <w:rsid w:val="007109C1"/>
    <w:rsid w:val="008C6F08"/>
    <w:rsid w:val="00AB1E21"/>
    <w:rsid w:val="00D15541"/>
    <w:rsid w:val="00ED5AC9"/>
    <w:rsid w:val="00F40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C54D7E5-F72C-4C3E-9546-3C44C300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5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05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405B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F405B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5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5B3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5B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405B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F405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05B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05B3"/>
    <w:rPr>
      <w:rFonts w:ascii="Calibri" w:eastAsia="Times New Roman" w:hAnsi="Calibri" w:cs="Times New Roman"/>
      <w:b/>
      <w:bCs/>
    </w:rPr>
  </w:style>
  <w:style w:type="paragraph" w:customStyle="1" w:styleId="a3">
    <w:name w:val="Стиль"/>
    <w:rsid w:val="00F405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F405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F405B3"/>
    <w:rPr>
      <w:b/>
      <w:bCs/>
    </w:rPr>
  </w:style>
  <w:style w:type="character" w:customStyle="1" w:styleId="apple-converted-space">
    <w:name w:val="apple-converted-space"/>
    <w:basedOn w:val="a0"/>
    <w:rsid w:val="00F405B3"/>
  </w:style>
  <w:style w:type="paragraph" w:styleId="a6">
    <w:name w:val="Body Text Indent"/>
    <w:basedOn w:val="a"/>
    <w:link w:val="a7"/>
    <w:rsid w:val="00F405B3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405B3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caption"/>
    <w:basedOn w:val="a"/>
    <w:next w:val="a"/>
    <w:qFormat/>
    <w:rsid w:val="00F405B3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F4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F40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F40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05B3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40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05B3"/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iPriority w:val="99"/>
    <w:semiHidden/>
    <w:unhideWhenUsed/>
    <w:rsid w:val="00F405B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405B3"/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F40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F405B3"/>
  </w:style>
  <w:style w:type="paragraph" w:styleId="af1">
    <w:name w:val="List Paragraph"/>
    <w:aliases w:val="Содержание. 2 уровень"/>
    <w:basedOn w:val="a"/>
    <w:link w:val="af2"/>
    <w:uiPriority w:val="34"/>
    <w:qFormat/>
    <w:rsid w:val="00F405B3"/>
    <w:pPr>
      <w:ind w:left="720"/>
      <w:contextualSpacing/>
    </w:pPr>
    <w:rPr>
      <w:rFonts w:eastAsia="Calibri"/>
      <w:lang w:eastAsia="en-US"/>
    </w:rPr>
  </w:style>
  <w:style w:type="character" w:styleId="af3">
    <w:name w:val="Hyperlink"/>
    <w:uiPriority w:val="99"/>
    <w:unhideWhenUsed/>
    <w:rsid w:val="00F405B3"/>
    <w:rPr>
      <w:color w:val="0000FF"/>
      <w:u w:val="single"/>
    </w:rPr>
  </w:style>
  <w:style w:type="paragraph" w:customStyle="1" w:styleId="c25">
    <w:name w:val="c25"/>
    <w:basedOn w:val="a"/>
    <w:rsid w:val="00F40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F405B3"/>
  </w:style>
  <w:style w:type="paragraph" w:customStyle="1" w:styleId="c173">
    <w:name w:val="c173"/>
    <w:basedOn w:val="a"/>
    <w:rsid w:val="00F40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F40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F405B3"/>
  </w:style>
  <w:style w:type="paragraph" w:customStyle="1" w:styleId="af4">
    <w:basedOn w:val="a"/>
    <w:next w:val="af5"/>
    <w:uiPriority w:val="99"/>
    <w:unhideWhenUsed/>
    <w:rsid w:val="00F40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F405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F40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405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405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F405B3"/>
  </w:style>
  <w:style w:type="table" w:customStyle="1" w:styleId="21">
    <w:name w:val="Сетка таблицы2"/>
    <w:basedOn w:val="a1"/>
    <w:next w:val="a4"/>
    <w:uiPriority w:val="39"/>
    <w:rsid w:val="00F405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405B3"/>
  </w:style>
  <w:style w:type="table" w:customStyle="1" w:styleId="210">
    <w:name w:val="Сетка таблицы21"/>
    <w:basedOn w:val="a1"/>
    <w:next w:val="a4"/>
    <w:uiPriority w:val="59"/>
    <w:rsid w:val="00F40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F405B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Неразрешенное упоминание"/>
    <w:uiPriority w:val="99"/>
    <w:semiHidden/>
    <w:unhideWhenUsed/>
    <w:rsid w:val="00F405B3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F405B3"/>
    <w:rPr>
      <w:rFonts w:ascii="Times New Roman" w:hAnsi="Times New Roman"/>
      <w:sz w:val="24"/>
      <w:szCs w:val="24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2749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6870</Words>
  <Characters>39165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2022-02-22T09:35:00Z</dcterms:created>
  <dcterms:modified xsi:type="dcterms:W3CDTF">2022-04-04T13:54:00Z</dcterms:modified>
</cp:coreProperties>
</file>